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54" w:rsidRPr="005340D5" w:rsidRDefault="00DE4C54" w:rsidP="00DE4C54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5340D5">
        <w:rPr>
          <w:b/>
          <w:sz w:val="28"/>
          <w:szCs w:val="28"/>
        </w:rPr>
        <w:t>ХАНТЫ-МАНСИЙСКИЙ АВТОНОМНЫЙ ОКРУГ – ЮГРА</w:t>
      </w:r>
    </w:p>
    <w:p w:rsidR="00DE4C54" w:rsidRPr="005340D5" w:rsidRDefault="00DE4C54" w:rsidP="00DE4C54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5340D5">
        <w:rPr>
          <w:b/>
          <w:sz w:val="28"/>
          <w:szCs w:val="28"/>
        </w:rPr>
        <w:t>ХАНТЫ-МАНСИЙСКИЙ РАЙОН</w:t>
      </w:r>
    </w:p>
    <w:p w:rsidR="00DE4C54" w:rsidRPr="005340D5" w:rsidRDefault="00DE4C54" w:rsidP="00DE4C54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:rsidR="00DE4C54" w:rsidRPr="005340D5" w:rsidRDefault="00DE4C54" w:rsidP="00DE4C54">
      <w:pPr>
        <w:tabs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 w:rsidRPr="005340D5">
        <w:rPr>
          <w:b/>
          <w:bCs/>
          <w:sz w:val="28"/>
          <w:szCs w:val="28"/>
        </w:rPr>
        <w:t>ДУМА</w:t>
      </w:r>
    </w:p>
    <w:p w:rsidR="00DE4C54" w:rsidRPr="005340D5" w:rsidRDefault="00DE4C54" w:rsidP="00DE4C54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</w:p>
    <w:p w:rsidR="00DE4C54" w:rsidRPr="005340D5" w:rsidRDefault="00DE4C54" w:rsidP="00DE4C54">
      <w:pPr>
        <w:tabs>
          <w:tab w:val="left" w:pos="709"/>
          <w:tab w:val="left" w:pos="993"/>
        </w:tabs>
        <w:jc w:val="center"/>
        <w:rPr>
          <w:b/>
          <w:sz w:val="28"/>
          <w:szCs w:val="28"/>
        </w:rPr>
      </w:pPr>
      <w:r w:rsidRPr="005340D5">
        <w:rPr>
          <w:b/>
          <w:sz w:val="28"/>
          <w:szCs w:val="28"/>
        </w:rPr>
        <w:t>РЕШЕНИЕ</w:t>
      </w:r>
    </w:p>
    <w:p w:rsidR="00DE4C54" w:rsidRPr="005340D5" w:rsidRDefault="00DE4C54" w:rsidP="00DE4C54">
      <w:pPr>
        <w:tabs>
          <w:tab w:val="left" w:pos="709"/>
          <w:tab w:val="left" w:pos="993"/>
        </w:tabs>
        <w:rPr>
          <w:b/>
          <w:sz w:val="28"/>
          <w:szCs w:val="28"/>
        </w:rPr>
      </w:pPr>
    </w:p>
    <w:p w:rsidR="00DE4C54" w:rsidRPr="005340D5" w:rsidRDefault="0025615B" w:rsidP="00DE4C5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E4C54">
        <w:rPr>
          <w:sz w:val="28"/>
          <w:szCs w:val="28"/>
        </w:rPr>
        <w:t>.09</w:t>
      </w:r>
      <w:r w:rsidR="00DE4C54" w:rsidRPr="005340D5">
        <w:rPr>
          <w:sz w:val="28"/>
          <w:szCs w:val="28"/>
        </w:rPr>
        <w:t>.2020</w:t>
      </w:r>
      <w:r w:rsidR="00DE4C54" w:rsidRPr="005340D5">
        <w:rPr>
          <w:sz w:val="28"/>
          <w:szCs w:val="28"/>
        </w:rPr>
        <w:tab/>
      </w:r>
      <w:r w:rsidR="00DE4C54" w:rsidRPr="005340D5">
        <w:rPr>
          <w:sz w:val="28"/>
          <w:szCs w:val="28"/>
        </w:rPr>
        <w:tab/>
      </w:r>
      <w:r w:rsidR="00DE4C54" w:rsidRPr="005340D5">
        <w:rPr>
          <w:sz w:val="28"/>
          <w:szCs w:val="28"/>
        </w:rPr>
        <w:tab/>
      </w:r>
      <w:r w:rsidR="00DE4C54" w:rsidRPr="005340D5">
        <w:rPr>
          <w:sz w:val="28"/>
          <w:szCs w:val="28"/>
        </w:rPr>
        <w:tab/>
      </w:r>
      <w:r w:rsidR="00DE4C54" w:rsidRPr="005340D5">
        <w:rPr>
          <w:sz w:val="28"/>
          <w:szCs w:val="28"/>
        </w:rPr>
        <w:tab/>
      </w:r>
      <w:r w:rsidR="00DE4C54" w:rsidRPr="005340D5">
        <w:rPr>
          <w:sz w:val="28"/>
          <w:szCs w:val="28"/>
        </w:rPr>
        <w:tab/>
      </w:r>
      <w:r w:rsidR="00DE4C54" w:rsidRPr="005340D5">
        <w:rPr>
          <w:sz w:val="28"/>
          <w:szCs w:val="28"/>
        </w:rPr>
        <w:tab/>
      </w:r>
      <w:r w:rsidR="00DE4C54" w:rsidRPr="005340D5">
        <w:rPr>
          <w:sz w:val="28"/>
          <w:szCs w:val="28"/>
        </w:rPr>
        <w:tab/>
      </w:r>
      <w:r w:rsidR="00DE4C54" w:rsidRPr="005340D5">
        <w:rPr>
          <w:sz w:val="28"/>
          <w:szCs w:val="28"/>
        </w:rPr>
        <w:tab/>
      </w:r>
      <w:r w:rsidR="00DE4C54" w:rsidRPr="005340D5">
        <w:rPr>
          <w:sz w:val="28"/>
          <w:szCs w:val="28"/>
        </w:rPr>
        <w:tab/>
      </w:r>
      <w:r w:rsidR="00DE4C54" w:rsidRPr="005340D5">
        <w:rPr>
          <w:sz w:val="28"/>
          <w:szCs w:val="28"/>
        </w:rPr>
        <w:tab/>
        <w:t xml:space="preserve">№ </w:t>
      </w:r>
      <w:r w:rsidR="00243301">
        <w:rPr>
          <w:sz w:val="28"/>
          <w:szCs w:val="28"/>
        </w:rPr>
        <w:t>639</w:t>
      </w:r>
    </w:p>
    <w:p w:rsidR="000F428D" w:rsidRPr="00A85037" w:rsidRDefault="000F428D" w:rsidP="00033B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C54" w:rsidRDefault="00EB2A5E" w:rsidP="00033B1A">
      <w:pPr>
        <w:rPr>
          <w:rFonts w:eastAsia="Calibri"/>
          <w:sz w:val="28"/>
          <w:szCs w:val="28"/>
        </w:rPr>
      </w:pPr>
      <w:r w:rsidRPr="00D54630">
        <w:rPr>
          <w:rFonts w:eastAsia="Calibri"/>
          <w:sz w:val="28"/>
          <w:szCs w:val="28"/>
        </w:rPr>
        <w:t>О</w:t>
      </w:r>
      <w:r w:rsidR="00AC2E51">
        <w:rPr>
          <w:rFonts w:eastAsia="Calibri"/>
          <w:sz w:val="28"/>
          <w:szCs w:val="28"/>
        </w:rPr>
        <w:t>б информации о</w:t>
      </w:r>
      <w:r w:rsidRPr="00D54630">
        <w:rPr>
          <w:rFonts w:eastAsia="Calibri"/>
          <w:sz w:val="28"/>
          <w:szCs w:val="28"/>
        </w:rPr>
        <w:t xml:space="preserve"> результатах </w:t>
      </w:r>
    </w:p>
    <w:p w:rsidR="00DE4C54" w:rsidRDefault="00EB2A5E" w:rsidP="00033B1A">
      <w:pPr>
        <w:rPr>
          <w:rFonts w:eastAsia="Calibri"/>
          <w:sz w:val="28"/>
          <w:szCs w:val="28"/>
        </w:rPr>
      </w:pPr>
      <w:r w:rsidRPr="00D54630">
        <w:rPr>
          <w:rFonts w:eastAsia="Calibri"/>
          <w:sz w:val="28"/>
          <w:szCs w:val="28"/>
        </w:rPr>
        <w:t>деятельности главы Ханты-Мансийского</w:t>
      </w:r>
      <w:r w:rsidR="00DE4C54">
        <w:rPr>
          <w:rFonts w:eastAsia="Calibri"/>
          <w:sz w:val="28"/>
          <w:szCs w:val="28"/>
        </w:rPr>
        <w:t xml:space="preserve"> </w:t>
      </w:r>
    </w:p>
    <w:p w:rsidR="00DE4C54" w:rsidRDefault="00EB2A5E" w:rsidP="00033B1A">
      <w:pPr>
        <w:rPr>
          <w:rFonts w:eastAsia="Calibri"/>
          <w:sz w:val="28"/>
          <w:szCs w:val="28"/>
        </w:rPr>
      </w:pPr>
      <w:r w:rsidRPr="00D54630">
        <w:rPr>
          <w:rFonts w:eastAsia="Calibri"/>
          <w:sz w:val="28"/>
          <w:szCs w:val="28"/>
        </w:rPr>
        <w:t>района и администрации Ханты-</w:t>
      </w:r>
    </w:p>
    <w:p w:rsidR="00DE4C54" w:rsidRDefault="00EB2A5E" w:rsidP="00033B1A">
      <w:pPr>
        <w:rPr>
          <w:rFonts w:eastAsia="Calibri"/>
          <w:sz w:val="28"/>
          <w:szCs w:val="28"/>
        </w:rPr>
      </w:pPr>
      <w:r w:rsidRPr="00D54630">
        <w:rPr>
          <w:rFonts w:eastAsia="Calibri"/>
          <w:sz w:val="28"/>
          <w:szCs w:val="28"/>
        </w:rPr>
        <w:t xml:space="preserve">Мансийского района по реализации </w:t>
      </w:r>
    </w:p>
    <w:p w:rsidR="00DE4C54" w:rsidRDefault="00EB2A5E" w:rsidP="00033B1A">
      <w:pPr>
        <w:rPr>
          <w:rFonts w:eastAsia="Calibri"/>
          <w:sz w:val="28"/>
          <w:szCs w:val="28"/>
        </w:rPr>
      </w:pPr>
      <w:r w:rsidRPr="00D54630">
        <w:rPr>
          <w:rFonts w:eastAsia="Calibri"/>
          <w:sz w:val="28"/>
          <w:szCs w:val="28"/>
        </w:rPr>
        <w:t xml:space="preserve">соглашений о сотрудничестве </w:t>
      </w:r>
      <w:proofErr w:type="gramStart"/>
      <w:r w:rsidRPr="00D54630">
        <w:rPr>
          <w:rFonts w:eastAsia="Calibri"/>
          <w:sz w:val="28"/>
          <w:szCs w:val="28"/>
        </w:rPr>
        <w:t>с</w:t>
      </w:r>
      <w:proofErr w:type="gramEnd"/>
      <w:r w:rsidRPr="00D54630">
        <w:rPr>
          <w:rFonts w:eastAsia="Calibri"/>
          <w:sz w:val="28"/>
          <w:szCs w:val="28"/>
        </w:rPr>
        <w:t xml:space="preserve"> </w:t>
      </w:r>
    </w:p>
    <w:p w:rsidR="00DE4C54" w:rsidRDefault="00EB2A5E" w:rsidP="00DE4C54">
      <w:pPr>
        <w:rPr>
          <w:rFonts w:eastAsia="Calibri"/>
          <w:sz w:val="28"/>
          <w:szCs w:val="28"/>
        </w:rPr>
      </w:pPr>
      <w:r w:rsidRPr="00D54630">
        <w:rPr>
          <w:rFonts w:eastAsia="Calibri"/>
          <w:sz w:val="28"/>
          <w:szCs w:val="28"/>
        </w:rPr>
        <w:t xml:space="preserve">предприятиями нефтегазовой отрасли </w:t>
      </w:r>
    </w:p>
    <w:p w:rsidR="000F428D" w:rsidRPr="00DE4C54" w:rsidRDefault="00EB2A5E" w:rsidP="00DE4C54">
      <w:pPr>
        <w:rPr>
          <w:rFonts w:eastAsia="Calibri"/>
          <w:sz w:val="28"/>
          <w:szCs w:val="28"/>
        </w:rPr>
      </w:pPr>
      <w:r w:rsidRPr="00D54630">
        <w:rPr>
          <w:rFonts w:eastAsia="Calibri"/>
          <w:sz w:val="28"/>
          <w:szCs w:val="28"/>
        </w:rPr>
        <w:t>за 2019 год</w:t>
      </w:r>
    </w:p>
    <w:p w:rsidR="00EB2A5E" w:rsidRDefault="00EB2A5E" w:rsidP="00EB2A5E">
      <w:pPr>
        <w:ind w:firstLine="709"/>
        <w:jc w:val="both"/>
        <w:rPr>
          <w:color w:val="000000"/>
          <w:sz w:val="28"/>
          <w:szCs w:val="28"/>
        </w:rPr>
      </w:pPr>
    </w:p>
    <w:p w:rsidR="00AC2E51" w:rsidRPr="00D257F1" w:rsidRDefault="00AC2E51" w:rsidP="00AC2E51">
      <w:pPr>
        <w:ind w:firstLine="709"/>
        <w:jc w:val="both"/>
        <w:rPr>
          <w:color w:val="000000"/>
          <w:sz w:val="28"/>
          <w:szCs w:val="28"/>
        </w:rPr>
      </w:pPr>
      <w:r w:rsidRPr="00D257F1">
        <w:rPr>
          <w:color w:val="000000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</w:t>
      </w:r>
      <w:r>
        <w:rPr>
          <w:rFonts w:eastAsia="Calibri"/>
          <w:sz w:val="28"/>
          <w:szCs w:val="28"/>
        </w:rPr>
        <w:t>о</w:t>
      </w:r>
      <w:r w:rsidRPr="00D54630">
        <w:rPr>
          <w:rFonts w:eastAsia="Calibri"/>
          <w:sz w:val="28"/>
          <w:szCs w:val="28"/>
        </w:rPr>
        <w:t xml:space="preserve"> результатах деятельности главы Ханты-Мансийского района и администрации Ханты-Мансийского района по реализации соглашений о сотрудничестве с предприятиями нефтегазовой отрасли за 2019 год</w:t>
      </w:r>
      <w:r w:rsidRPr="00D257F1">
        <w:rPr>
          <w:color w:val="000000"/>
          <w:sz w:val="28"/>
          <w:szCs w:val="28"/>
        </w:rPr>
        <w:t>, руководствуясь частью 1 статьи 31 Устава Ханты-Мансийского района,</w:t>
      </w:r>
    </w:p>
    <w:p w:rsidR="00EB2A5E" w:rsidRPr="00A85037" w:rsidRDefault="00EB2A5E" w:rsidP="00AC2E51">
      <w:pPr>
        <w:ind w:firstLine="709"/>
        <w:jc w:val="both"/>
        <w:rPr>
          <w:sz w:val="28"/>
          <w:szCs w:val="28"/>
        </w:rPr>
      </w:pPr>
    </w:p>
    <w:p w:rsidR="000F428D" w:rsidRPr="00A85037" w:rsidRDefault="000F428D" w:rsidP="00033B1A">
      <w:pPr>
        <w:ind w:firstLine="708"/>
        <w:jc w:val="center"/>
        <w:rPr>
          <w:sz w:val="28"/>
          <w:szCs w:val="28"/>
        </w:rPr>
      </w:pPr>
      <w:r w:rsidRPr="00A85037">
        <w:rPr>
          <w:sz w:val="28"/>
          <w:szCs w:val="28"/>
        </w:rPr>
        <w:t>Дума Ханты-Мансийского района</w:t>
      </w:r>
    </w:p>
    <w:p w:rsidR="000F428D" w:rsidRPr="00A85037" w:rsidRDefault="000F428D" w:rsidP="00033B1A">
      <w:pPr>
        <w:ind w:firstLine="708"/>
        <w:jc w:val="center"/>
        <w:rPr>
          <w:b/>
          <w:sz w:val="28"/>
          <w:szCs w:val="28"/>
        </w:rPr>
      </w:pPr>
    </w:p>
    <w:p w:rsidR="000F428D" w:rsidRPr="00A85037" w:rsidRDefault="000F428D" w:rsidP="00033B1A">
      <w:pPr>
        <w:ind w:firstLine="708"/>
        <w:jc w:val="center"/>
        <w:rPr>
          <w:b/>
          <w:sz w:val="28"/>
          <w:szCs w:val="28"/>
        </w:rPr>
      </w:pPr>
      <w:r w:rsidRPr="00A85037">
        <w:rPr>
          <w:b/>
          <w:sz w:val="28"/>
          <w:szCs w:val="28"/>
        </w:rPr>
        <w:t>РЕШИЛА:</w:t>
      </w:r>
    </w:p>
    <w:p w:rsidR="000F428D" w:rsidRPr="00A85037" w:rsidRDefault="000F428D" w:rsidP="00033B1A">
      <w:pPr>
        <w:ind w:firstLine="708"/>
        <w:jc w:val="center"/>
        <w:rPr>
          <w:b/>
          <w:sz w:val="28"/>
          <w:szCs w:val="28"/>
        </w:rPr>
      </w:pPr>
    </w:p>
    <w:p w:rsidR="000F428D" w:rsidRPr="00A85037" w:rsidRDefault="00AC2E51" w:rsidP="00033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</w:t>
      </w:r>
      <w:r w:rsidRPr="00AC2E51">
        <w:rPr>
          <w:sz w:val="28"/>
          <w:szCs w:val="28"/>
        </w:rPr>
        <w:t>сведению</w:t>
      </w:r>
      <w:r w:rsidR="000F428D" w:rsidRPr="00AC2E51">
        <w:rPr>
          <w:sz w:val="28"/>
          <w:szCs w:val="28"/>
        </w:rPr>
        <w:t xml:space="preserve"> </w:t>
      </w:r>
      <w:r w:rsidRPr="00AC2E51">
        <w:rPr>
          <w:sz w:val="28"/>
          <w:szCs w:val="28"/>
        </w:rPr>
        <w:t>и</w:t>
      </w:r>
      <w:r w:rsidR="000F428D" w:rsidRPr="00AC2E51">
        <w:rPr>
          <w:sz w:val="28"/>
          <w:szCs w:val="28"/>
        </w:rPr>
        <w:t xml:space="preserve">нформацию </w:t>
      </w:r>
      <w:r w:rsidR="00EB2A5E" w:rsidRPr="00AC2E51">
        <w:rPr>
          <w:sz w:val="28"/>
          <w:szCs w:val="28"/>
        </w:rPr>
        <w:t>о</w:t>
      </w:r>
      <w:r w:rsidR="00EB2A5E" w:rsidRPr="00AC2E51">
        <w:rPr>
          <w:rFonts w:eastAsia="Calibri"/>
          <w:sz w:val="28"/>
          <w:szCs w:val="28"/>
        </w:rPr>
        <w:t xml:space="preserve"> результатах деятельности главы Ханты-Мансийского района и</w:t>
      </w:r>
      <w:r w:rsidR="00EB2A5E" w:rsidRPr="00D54630">
        <w:rPr>
          <w:rFonts w:eastAsia="Calibri"/>
          <w:sz w:val="28"/>
          <w:szCs w:val="28"/>
        </w:rPr>
        <w:t xml:space="preserve"> администрации Ханты-Мансийского района по реализации соглашений о сотрудничестве с предприятиями нефтегазовой отрасли за 2019 год</w:t>
      </w:r>
      <w:r>
        <w:rPr>
          <w:rFonts w:eastAsia="Calibri"/>
          <w:sz w:val="28"/>
          <w:szCs w:val="28"/>
        </w:rPr>
        <w:t xml:space="preserve"> согласно приложению к настоящему решению.</w:t>
      </w:r>
    </w:p>
    <w:p w:rsidR="00DE4C54" w:rsidRDefault="00DE4C54" w:rsidP="00DE4C54">
      <w:pPr>
        <w:rPr>
          <w:sz w:val="28"/>
          <w:szCs w:val="28"/>
        </w:rPr>
      </w:pPr>
    </w:p>
    <w:p w:rsidR="00DE4C54" w:rsidRDefault="00DE4C54" w:rsidP="00DE4C54">
      <w:pPr>
        <w:rPr>
          <w:rFonts w:eastAsia="Calibri"/>
          <w:sz w:val="28"/>
          <w:szCs w:val="28"/>
          <w:lang w:eastAsia="en-US"/>
        </w:rPr>
      </w:pPr>
    </w:p>
    <w:p w:rsidR="00DE4C54" w:rsidRDefault="00DE4C54" w:rsidP="00DE4C54">
      <w:pPr>
        <w:jc w:val="both"/>
        <w:rPr>
          <w:rFonts w:eastAsia="Calibri"/>
          <w:sz w:val="28"/>
          <w:szCs w:val="28"/>
          <w:lang w:eastAsia="en-US"/>
        </w:rPr>
      </w:pPr>
      <w:r w:rsidRPr="00DE4C54">
        <w:rPr>
          <w:rFonts w:eastAsia="Calibri"/>
          <w:sz w:val="28"/>
          <w:szCs w:val="28"/>
          <w:lang w:eastAsia="en-US"/>
        </w:rPr>
        <w:t xml:space="preserve">Председатель Думы </w:t>
      </w:r>
    </w:p>
    <w:p w:rsidR="00DE4C54" w:rsidRDefault="00DE4C54" w:rsidP="00DE4C54">
      <w:pPr>
        <w:jc w:val="both"/>
        <w:rPr>
          <w:rFonts w:eastAsia="Calibri"/>
          <w:sz w:val="28"/>
          <w:szCs w:val="28"/>
          <w:lang w:eastAsia="en-US"/>
        </w:rPr>
      </w:pPr>
      <w:r w:rsidRPr="00DE4C54">
        <w:rPr>
          <w:rFonts w:eastAsia="Calibri"/>
          <w:sz w:val="28"/>
          <w:szCs w:val="28"/>
          <w:lang w:eastAsia="en-US"/>
        </w:rPr>
        <w:t>Ханты-Мансийского района</w:t>
      </w:r>
      <w:r w:rsidR="001340F0">
        <w:rPr>
          <w:rFonts w:eastAsia="Calibri"/>
          <w:sz w:val="28"/>
          <w:szCs w:val="28"/>
          <w:lang w:eastAsia="en-US"/>
        </w:rPr>
        <w:tab/>
      </w:r>
      <w:r w:rsidR="001340F0">
        <w:rPr>
          <w:rFonts w:eastAsia="Calibri"/>
          <w:sz w:val="28"/>
          <w:szCs w:val="28"/>
          <w:lang w:eastAsia="en-US"/>
        </w:rPr>
        <w:tab/>
      </w:r>
      <w:r w:rsidR="001340F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B1FEA">
        <w:rPr>
          <w:rFonts w:eastAsia="Calibri"/>
          <w:sz w:val="28"/>
          <w:szCs w:val="28"/>
          <w:lang w:eastAsia="en-US"/>
        </w:rPr>
        <w:t>П. Н. Захаров</w:t>
      </w:r>
    </w:p>
    <w:p w:rsidR="00DE4C54" w:rsidRDefault="00243301" w:rsidP="0091087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25.09.2020</w:t>
      </w:r>
      <w:bookmarkStart w:id="0" w:name="_GoBack"/>
      <w:bookmarkEnd w:id="0"/>
    </w:p>
    <w:p w:rsidR="00DE4C54" w:rsidRDefault="00DE4C54" w:rsidP="00DE4C54">
      <w:pPr>
        <w:jc w:val="right"/>
        <w:rPr>
          <w:rFonts w:eastAsia="Calibri"/>
          <w:sz w:val="28"/>
          <w:szCs w:val="28"/>
          <w:lang w:eastAsia="en-US"/>
        </w:rPr>
      </w:pPr>
    </w:p>
    <w:p w:rsidR="00DE4C54" w:rsidRDefault="00DE4C54" w:rsidP="00DE4C54">
      <w:pPr>
        <w:jc w:val="right"/>
        <w:rPr>
          <w:rFonts w:eastAsia="Calibri"/>
          <w:sz w:val="28"/>
          <w:szCs w:val="28"/>
          <w:lang w:eastAsia="en-US"/>
        </w:rPr>
      </w:pPr>
    </w:p>
    <w:p w:rsidR="00DE4C54" w:rsidRDefault="00DE4C54" w:rsidP="00DE4C54">
      <w:pPr>
        <w:jc w:val="right"/>
        <w:rPr>
          <w:rFonts w:eastAsia="Calibri"/>
          <w:sz w:val="28"/>
          <w:szCs w:val="28"/>
          <w:lang w:eastAsia="en-US"/>
        </w:rPr>
      </w:pPr>
    </w:p>
    <w:p w:rsidR="00DE4C54" w:rsidRDefault="00DE4C54" w:rsidP="00DE4C54">
      <w:pPr>
        <w:jc w:val="right"/>
        <w:rPr>
          <w:rFonts w:eastAsia="Calibri"/>
          <w:sz w:val="28"/>
          <w:szCs w:val="28"/>
          <w:lang w:eastAsia="en-US"/>
        </w:rPr>
      </w:pPr>
    </w:p>
    <w:p w:rsidR="00DE4C54" w:rsidRDefault="00DE4C54" w:rsidP="00DE4C54">
      <w:pPr>
        <w:jc w:val="right"/>
        <w:rPr>
          <w:rFonts w:eastAsia="Calibri"/>
          <w:sz w:val="28"/>
          <w:szCs w:val="28"/>
          <w:lang w:eastAsia="en-US"/>
        </w:rPr>
      </w:pPr>
    </w:p>
    <w:p w:rsidR="00DE4C54" w:rsidRDefault="00DE4C54" w:rsidP="00DE4C54">
      <w:pPr>
        <w:jc w:val="right"/>
        <w:rPr>
          <w:rFonts w:eastAsia="Calibri"/>
          <w:sz w:val="28"/>
          <w:szCs w:val="28"/>
          <w:lang w:eastAsia="en-US"/>
        </w:rPr>
      </w:pPr>
    </w:p>
    <w:p w:rsidR="000F428D" w:rsidRPr="00A85037" w:rsidRDefault="00DE4C54" w:rsidP="00DE4C5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428D" w:rsidRPr="00A85037" w:rsidRDefault="00DE4C54" w:rsidP="00AC2E5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Думы</w:t>
      </w:r>
    </w:p>
    <w:p w:rsidR="000F428D" w:rsidRPr="00A85037" w:rsidRDefault="00DE4C54" w:rsidP="00AC2E5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0F428D" w:rsidRPr="00A85037" w:rsidRDefault="000F428D" w:rsidP="00AC2E51">
      <w:pPr>
        <w:jc w:val="right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 xml:space="preserve">от </w:t>
      </w:r>
      <w:r w:rsidR="00DE4C54">
        <w:rPr>
          <w:rFonts w:eastAsia="Calibri"/>
          <w:sz w:val="28"/>
          <w:szCs w:val="28"/>
          <w:lang w:eastAsia="en-US"/>
        </w:rPr>
        <w:t>25.09.</w:t>
      </w:r>
      <w:r w:rsidR="00F8769A" w:rsidRPr="00A85037">
        <w:rPr>
          <w:rFonts w:eastAsia="Calibri"/>
          <w:sz w:val="28"/>
          <w:szCs w:val="28"/>
          <w:lang w:eastAsia="en-US"/>
        </w:rPr>
        <w:t>20</w:t>
      </w:r>
      <w:r w:rsidR="00E56550">
        <w:rPr>
          <w:rFonts w:eastAsia="Calibri"/>
          <w:sz w:val="28"/>
          <w:szCs w:val="28"/>
          <w:lang w:eastAsia="en-US"/>
        </w:rPr>
        <w:t>20</w:t>
      </w:r>
      <w:r w:rsidRPr="00A85037">
        <w:rPr>
          <w:rFonts w:eastAsia="Calibri"/>
          <w:sz w:val="28"/>
          <w:szCs w:val="28"/>
          <w:lang w:eastAsia="en-US"/>
        </w:rPr>
        <w:t xml:space="preserve"> №</w:t>
      </w:r>
      <w:r w:rsidR="00243301">
        <w:rPr>
          <w:rFonts w:eastAsia="Calibri"/>
          <w:sz w:val="28"/>
          <w:szCs w:val="28"/>
          <w:lang w:eastAsia="en-US"/>
        </w:rPr>
        <w:t xml:space="preserve"> 639</w:t>
      </w:r>
    </w:p>
    <w:p w:rsidR="000F428D" w:rsidRPr="00A85037" w:rsidRDefault="000F428D" w:rsidP="00AC2E51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E4C54" w:rsidRDefault="000F428D" w:rsidP="00AC2E51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A85037">
        <w:rPr>
          <w:rFonts w:eastAsia="Calibri"/>
          <w:sz w:val="28"/>
          <w:szCs w:val="28"/>
          <w:lang w:eastAsia="en-US"/>
        </w:rPr>
        <w:t>Информация</w:t>
      </w:r>
    </w:p>
    <w:p w:rsidR="00EB2A5E" w:rsidRDefault="000F428D" w:rsidP="00AC2E51">
      <w:pPr>
        <w:contextualSpacing/>
        <w:jc w:val="center"/>
        <w:rPr>
          <w:rFonts w:eastAsia="Calibri"/>
          <w:sz w:val="28"/>
          <w:szCs w:val="28"/>
        </w:rPr>
      </w:pPr>
      <w:r w:rsidRPr="00A85037">
        <w:rPr>
          <w:rFonts w:eastAsia="Calibri"/>
          <w:sz w:val="28"/>
          <w:szCs w:val="28"/>
          <w:lang w:eastAsia="en-US"/>
        </w:rPr>
        <w:t xml:space="preserve"> </w:t>
      </w:r>
      <w:r w:rsidR="00EB2A5E">
        <w:rPr>
          <w:rFonts w:eastAsia="Calibri"/>
          <w:sz w:val="28"/>
          <w:szCs w:val="28"/>
          <w:lang w:eastAsia="en-US"/>
        </w:rPr>
        <w:t>о</w:t>
      </w:r>
      <w:r w:rsidR="00EB2A5E" w:rsidRPr="00D54630">
        <w:rPr>
          <w:rFonts w:eastAsia="Calibri"/>
          <w:sz w:val="28"/>
          <w:szCs w:val="28"/>
        </w:rPr>
        <w:t xml:space="preserve"> результатах деятельности главы Ханты-Мансийского района и администрации Ханты-Мансийского района по реализации соглашений о сотрудничестве с предприятиями нефтегазовой отрасли за 2019 год</w:t>
      </w:r>
    </w:p>
    <w:p w:rsidR="00EB2A5E" w:rsidRDefault="00EB2A5E" w:rsidP="00AC2E51">
      <w:pPr>
        <w:contextualSpacing/>
        <w:jc w:val="center"/>
        <w:rPr>
          <w:color w:val="000000"/>
          <w:sz w:val="28"/>
          <w:szCs w:val="28"/>
        </w:rPr>
      </w:pPr>
      <w:r w:rsidRPr="00A85037">
        <w:rPr>
          <w:color w:val="000000"/>
          <w:sz w:val="28"/>
          <w:szCs w:val="28"/>
        </w:rPr>
        <w:t xml:space="preserve"> </w:t>
      </w:r>
    </w:p>
    <w:p w:rsidR="00EA791D" w:rsidRDefault="00EA791D" w:rsidP="00AC2E51">
      <w:pPr>
        <w:widowControl w:val="0"/>
        <w:snapToGri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соглашений о сотрудничестве между Правительством Ханты-Мансийского автономного округа</w:t>
      </w:r>
      <w:r w:rsidR="004E1794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Югры и предприятиями</w:t>
      </w:r>
      <w:r w:rsidRPr="00EB2A5E">
        <w:rPr>
          <w:color w:val="000000" w:themeColor="text1"/>
          <w:sz w:val="28"/>
          <w:szCs w:val="28"/>
        </w:rPr>
        <w:t>-</w:t>
      </w:r>
      <w:proofErr w:type="spellStart"/>
      <w:r w:rsidRPr="00EB2A5E">
        <w:rPr>
          <w:color w:val="000000" w:themeColor="text1"/>
          <w:sz w:val="28"/>
          <w:szCs w:val="28"/>
        </w:rPr>
        <w:t>недропользователями</w:t>
      </w:r>
      <w:proofErr w:type="spellEnd"/>
      <w:r>
        <w:rPr>
          <w:color w:val="000000" w:themeColor="text1"/>
          <w:sz w:val="28"/>
          <w:szCs w:val="28"/>
        </w:rPr>
        <w:t>, администрацией Ханты-Мансийского района заключаются соглашения об участии предприятий</w:t>
      </w:r>
      <w:r w:rsidRPr="00EB2A5E">
        <w:rPr>
          <w:color w:val="000000" w:themeColor="text1"/>
          <w:sz w:val="28"/>
          <w:szCs w:val="28"/>
        </w:rPr>
        <w:t>-</w:t>
      </w:r>
      <w:proofErr w:type="spellStart"/>
      <w:r w:rsidRPr="00EB2A5E">
        <w:rPr>
          <w:color w:val="000000" w:themeColor="text1"/>
          <w:sz w:val="28"/>
          <w:szCs w:val="28"/>
        </w:rPr>
        <w:t>недропользовател</w:t>
      </w:r>
      <w:r>
        <w:rPr>
          <w:color w:val="000000" w:themeColor="text1"/>
          <w:sz w:val="28"/>
          <w:szCs w:val="28"/>
        </w:rPr>
        <w:t>ей</w:t>
      </w:r>
      <w:proofErr w:type="spellEnd"/>
      <w:r>
        <w:rPr>
          <w:color w:val="000000" w:themeColor="text1"/>
          <w:sz w:val="28"/>
          <w:szCs w:val="28"/>
        </w:rPr>
        <w:t xml:space="preserve"> в социально-экономическом развитии Ханты-Мансийского района.</w:t>
      </w:r>
    </w:p>
    <w:p w:rsidR="00A329F4" w:rsidRDefault="00EA791D" w:rsidP="00AC2E51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заключены следующие соглашения о сотрудничестве:</w:t>
      </w:r>
    </w:p>
    <w:p w:rsidR="00A329F4" w:rsidRDefault="00A329F4" w:rsidP="00AC2E51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29F4">
        <w:t xml:space="preserve"> </w:t>
      </w:r>
      <w:r w:rsidRPr="00A329F4">
        <w:rPr>
          <w:sz w:val="28"/>
          <w:szCs w:val="28"/>
        </w:rPr>
        <w:t>Соглашение о сотрудничестве между Правительством Ханты-Мансийского автономного округа – Югры и ПАО «Нефтяная компания «ЛУКОЙЛ» № 1910035 от 29.01.2019</w:t>
      </w:r>
      <w:r w:rsidR="004447F4"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2282"/>
        <w:gridCol w:w="1946"/>
        <w:gridCol w:w="1642"/>
        <w:gridCol w:w="3500"/>
      </w:tblGrid>
      <w:tr w:rsidR="004502B7" w:rsidRPr="003E4E3D" w:rsidTr="004E1794">
        <w:tc>
          <w:tcPr>
            <w:tcW w:w="661" w:type="dxa"/>
          </w:tcPr>
          <w:p w:rsidR="004502B7" w:rsidRPr="006471B2" w:rsidRDefault="004502B7" w:rsidP="004E1794">
            <w:pPr>
              <w:jc w:val="center"/>
            </w:pPr>
            <w:r w:rsidRPr="006471B2">
              <w:t>№ п/п</w:t>
            </w:r>
          </w:p>
        </w:tc>
        <w:tc>
          <w:tcPr>
            <w:tcW w:w="2282" w:type="dxa"/>
          </w:tcPr>
          <w:p w:rsidR="004502B7" w:rsidRPr="006471B2" w:rsidRDefault="004502B7" w:rsidP="004E1794">
            <w:pPr>
              <w:jc w:val="center"/>
            </w:pPr>
            <w:r w:rsidRPr="006471B2">
              <w:t>Наименование мероприятия</w:t>
            </w:r>
          </w:p>
        </w:tc>
        <w:tc>
          <w:tcPr>
            <w:tcW w:w="1946" w:type="dxa"/>
          </w:tcPr>
          <w:p w:rsidR="004502B7" w:rsidRPr="003E4E3D" w:rsidRDefault="004502B7" w:rsidP="004E1794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Соглашению, тыс.</w:t>
            </w:r>
            <w:r w:rsidR="004E1794">
              <w:t xml:space="preserve"> </w:t>
            </w:r>
            <w:r>
              <w:t>рублей</w:t>
            </w:r>
          </w:p>
        </w:tc>
        <w:tc>
          <w:tcPr>
            <w:tcW w:w="1642" w:type="dxa"/>
          </w:tcPr>
          <w:p w:rsidR="004502B7" w:rsidRDefault="004502B7" w:rsidP="004E1794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>
              <w:t>,</w:t>
            </w:r>
          </w:p>
          <w:p w:rsidR="004502B7" w:rsidRPr="003E4E3D" w:rsidRDefault="004502B7" w:rsidP="004E1794">
            <w:pPr>
              <w:jc w:val="center"/>
            </w:pPr>
            <w:r>
              <w:t>тыс.</w:t>
            </w:r>
            <w:r w:rsidR="004E1794">
              <w:t xml:space="preserve"> </w:t>
            </w:r>
            <w:r>
              <w:t>рублей</w:t>
            </w:r>
          </w:p>
        </w:tc>
        <w:tc>
          <w:tcPr>
            <w:tcW w:w="3500" w:type="dxa"/>
          </w:tcPr>
          <w:p w:rsidR="004502B7" w:rsidRPr="003E4E3D" w:rsidRDefault="004502B7" w:rsidP="004E1794">
            <w:pPr>
              <w:jc w:val="center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145270" w:rsidRPr="004865DC" w:rsidTr="004E1794">
        <w:tc>
          <w:tcPr>
            <w:tcW w:w="661" w:type="dxa"/>
          </w:tcPr>
          <w:p w:rsidR="00A329F4" w:rsidRPr="004865DC" w:rsidRDefault="00A329F4" w:rsidP="00A329F4">
            <w:r w:rsidRPr="004865DC">
              <w:t>1.</w:t>
            </w:r>
          </w:p>
        </w:tc>
        <w:tc>
          <w:tcPr>
            <w:tcW w:w="2282" w:type="dxa"/>
          </w:tcPr>
          <w:p w:rsidR="00A329F4" w:rsidRPr="004865DC" w:rsidRDefault="00A329F4" w:rsidP="000548F9">
            <w:r w:rsidRPr="004865DC">
              <w:t xml:space="preserve">Благоустройство сельского поселения </w:t>
            </w:r>
            <w:proofErr w:type="spellStart"/>
            <w:r w:rsidRPr="004865DC">
              <w:t>Цингалы</w:t>
            </w:r>
            <w:proofErr w:type="spellEnd"/>
          </w:p>
        </w:tc>
        <w:tc>
          <w:tcPr>
            <w:tcW w:w="1946" w:type="dxa"/>
          </w:tcPr>
          <w:p w:rsidR="00A329F4" w:rsidRPr="004865DC" w:rsidRDefault="00A329F4" w:rsidP="000548F9">
            <w:pPr>
              <w:jc w:val="center"/>
            </w:pPr>
            <w:r w:rsidRPr="004865DC">
              <w:t>5 000,0</w:t>
            </w:r>
          </w:p>
        </w:tc>
        <w:tc>
          <w:tcPr>
            <w:tcW w:w="1642" w:type="dxa"/>
          </w:tcPr>
          <w:p w:rsidR="00A329F4" w:rsidRPr="004865DC" w:rsidRDefault="00A329F4" w:rsidP="000548F9">
            <w:pPr>
              <w:jc w:val="center"/>
            </w:pPr>
            <w:r w:rsidRPr="004865DC">
              <w:t>5 000,0</w:t>
            </w:r>
          </w:p>
        </w:tc>
        <w:tc>
          <w:tcPr>
            <w:tcW w:w="3500" w:type="dxa"/>
          </w:tcPr>
          <w:p w:rsidR="00145270" w:rsidRDefault="00145270" w:rsidP="00145270">
            <w:pPr>
              <w:jc w:val="both"/>
            </w:pPr>
            <w:r>
              <w:t xml:space="preserve">Заключен муниципальный контракт № 2 от 13.09.2019 на сумму 8 213,9 тыс. рублей (выполнение работ по строительству детской спортивной площадки </w:t>
            </w:r>
            <w:proofErr w:type="gramStart"/>
            <w:r>
              <w:t>в</w:t>
            </w:r>
            <w:proofErr w:type="gramEnd"/>
            <w:r>
              <w:t xml:space="preserve"> с.</w:t>
            </w:r>
            <w:r w:rsidR="004E1794">
              <w:t xml:space="preserve"> </w:t>
            </w:r>
            <w:proofErr w:type="spellStart"/>
            <w:r>
              <w:t>Цингалы</w:t>
            </w:r>
            <w:proofErr w:type="spellEnd"/>
            <w:r>
              <w:t>).</w:t>
            </w:r>
            <w:r w:rsidR="00A329F4" w:rsidRPr="004865DC">
              <w:t xml:space="preserve"> </w:t>
            </w:r>
          </w:p>
          <w:p w:rsidR="00A329F4" w:rsidRPr="004865DC" w:rsidRDefault="00A329F4" w:rsidP="00145270">
            <w:pPr>
              <w:jc w:val="both"/>
            </w:pPr>
            <w:r w:rsidRPr="004865DC">
              <w:t>Денежные средства направлены</w:t>
            </w:r>
            <w:r w:rsidR="00145270">
              <w:t xml:space="preserve"> на</w:t>
            </w:r>
            <w:r w:rsidRPr="004865DC">
              <w:t xml:space="preserve"> п</w:t>
            </w:r>
            <w:r w:rsidRPr="004865DC">
              <w:rPr>
                <w:rStyle w:val="extended-textshort"/>
              </w:rPr>
              <w:t>риобретен</w:t>
            </w:r>
            <w:r w:rsidR="00145270">
              <w:rPr>
                <w:rStyle w:val="extended-textshort"/>
              </w:rPr>
              <w:t>ие</w:t>
            </w:r>
            <w:r w:rsidRPr="004865DC">
              <w:rPr>
                <w:rStyle w:val="extended-textshort"/>
              </w:rPr>
              <w:t xml:space="preserve"> о</w:t>
            </w:r>
            <w:r w:rsidRPr="004865DC">
              <w:t>борудовани</w:t>
            </w:r>
            <w:r w:rsidR="00145270">
              <w:t>я</w:t>
            </w:r>
            <w:r w:rsidRPr="004865DC">
              <w:t xml:space="preserve"> заводского изготовления поставляемое комплектно, оборудование общего назначения, комплектующие для электроосвещения, материалы для покрытия хоккейного корта</w:t>
            </w:r>
            <w:r w:rsidR="00145270">
              <w:t>.</w:t>
            </w:r>
            <w:r w:rsidRPr="004865DC">
              <w:t xml:space="preserve"> </w:t>
            </w:r>
            <w:r w:rsidR="00145270">
              <w:t>П</w:t>
            </w:r>
            <w:r w:rsidRPr="004865DC">
              <w:t>роведены работы по отсыпке территории, покрытию хоккейного корта и детской площадки</w:t>
            </w:r>
            <w:r w:rsidR="00145270">
              <w:t>.</w:t>
            </w:r>
          </w:p>
        </w:tc>
      </w:tr>
      <w:tr w:rsidR="00145270" w:rsidRPr="004865DC" w:rsidTr="004E1794">
        <w:tc>
          <w:tcPr>
            <w:tcW w:w="661" w:type="dxa"/>
          </w:tcPr>
          <w:p w:rsidR="00A329F4" w:rsidRPr="004865DC" w:rsidRDefault="00A329F4" w:rsidP="00A329F4">
            <w:r>
              <w:t>2</w:t>
            </w:r>
            <w:r w:rsidRPr="004865DC">
              <w:t>.</w:t>
            </w:r>
          </w:p>
        </w:tc>
        <w:tc>
          <w:tcPr>
            <w:tcW w:w="2282" w:type="dxa"/>
          </w:tcPr>
          <w:p w:rsidR="00A329F4" w:rsidRPr="004865DC" w:rsidRDefault="00A329F4" w:rsidP="000548F9">
            <w:r w:rsidRPr="004865DC">
              <w:t>Объекты благоустройства в п. Горноправдинск</w:t>
            </w:r>
          </w:p>
          <w:p w:rsidR="00A329F4" w:rsidRPr="004865DC" w:rsidRDefault="00A329F4" w:rsidP="000548F9"/>
        </w:tc>
        <w:tc>
          <w:tcPr>
            <w:tcW w:w="1946" w:type="dxa"/>
          </w:tcPr>
          <w:p w:rsidR="00A329F4" w:rsidRPr="004865DC" w:rsidRDefault="00A329F4" w:rsidP="000548F9">
            <w:pPr>
              <w:jc w:val="center"/>
            </w:pPr>
            <w:r w:rsidRPr="004865DC">
              <w:t>5 000,0</w:t>
            </w:r>
          </w:p>
        </w:tc>
        <w:tc>
          <w:tcPr>
            <w:tcW w:w="1642" w:type="dxa"/>
          </w:tcPr>
          <w:p w:rsidR="00A329F4" w:rsidRPr="004865DC" w:rsidRDefault="00A329F4" w:rsidP="000548F9">
            <w:pPr>
              <w:jc w:val="center"/>
            </w:pPr>
            <w:r w:rsidRPr="004865DC">
              <w:t>4 833,0</w:t>
            </w:r>
          </w:p>
        </w:tc>
        <w:tc>
          <w:tcPr>
            <w:tcW w:w="3500" w:type="dxa"/>
          </w:tcPr>
          <w:p w:rsidR="00A329F4" w:rsidRPr="004865DC" w:rsidRDefault="00A329F4" w:rsidP="000548F9">
            <w:pPr>
              <w:jc w:val="both"/>
            </w:pPr>
            <w:r w:rsidRPr="004865DC">
              <w:t>Проведены работы по ремонту «</w:t>
            </w:r>
            <w:proofErr w:type="gramStart"/>
            <w:r w:rsidRPr="004865DC">
              <w:t>Памятника Победы</w:t>
            </w:r>
            <w:proofErr w:type="gramEnd"/>
            <w:r w:rsidRPr="004865DC">
              <w:t xml:space="preserve">», обустройству пешеходной зоны на Аллее Славы в п. Горноправдинск, благоустройству территории в </w:t>
            </w:r>
            <w:r w:rsidRPr="004865DC">
              <w:lastRenderedPageBreak/>
              <w:t>зоне мемориала Победы, обустройству мемориала Победы в п. Бобровский.</w:t>
            </w:r>
          </w:p>
          <w:p w:rsidR="00145270" w:rsidRDefault="00145270" w:rsidP="000548F9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 xml:space="preserve">: </w:t>
            </w:r>
          </w:p>
          <w:p w:rsidR="00A329F4" w:rsidRPr="004865DC" w:rsidRDefault="00A329F4" w:rsidP="00FC009F">
            <w:pPr>
              <w:jc w:val="both"/>
            </w:pPr>
            <w:r w:rsidRPr="004865DC">
              <w:t>Мероприятие исполнено полностью в июне 2020 года, остаток средств направлен на приобретени</w:t>
            </w:r>
            <w:r w:rsidR="00FC009F">
              <w:t>е</w:t>
            </w:r>
            <w:r w:rsidRPr="004865DC">
              <w:t xml:space="preserve"> вазонов для Аллеи Славы в п.</w:t>
            </w:r>
            <w:r w:rsidR="00765361">
              <w:t xml:space="preserve"> </w:t>
            </w:r>
            <w:proofErr w:type="spellStart"/>
            <w:r w:rsidRPr="004865DC">
              <w:t>Горноправдинск</w:t>
            </w:r>
            <w:proofErr w:type="spellEnd"/>
            <w:r w:rsidRPr="004865DC">
              <w:t>.</w:t>
            </w:r>
          </w:p>
        </w:tc>
      </w:tr>
      <w:tr w:rsidR="00A329F4" w:rsidRPr="004624E8" w:rsidTr="004E1794">
        <w:tc>
          <w:tcPr>
            <w:tcW w:w="2943" w:type="dxa"/>
            <w:gridSpan w:val="2"/>
          </w:tcPr>
          <w:p w:rsidR="00A329F4" w:rsidRPr="006471B2" w:rsidRDefault="00A329F4" w:rsidP="000548F9">
            <w:r w:rsidRPr="006471B2">
              <w:lastRenderedPageBreak/>
              <w:t>Итого:</w:t>
            </w:r>
          </w:p>
        </w:tc>
        <w:tc>
          <w:tcPr>
            <w:tcW w:w="1946" w:type="dxa"/>
          </w:tcPr>
          <w:p w:rsidR="00A329F4" w:rsidRPr="004624E8" w:rsidRDefault="00FC009F" w:rsidP="000548F9">
            <w:pPr>
              <w:jc w:val="center"/>
            </w:pPr>
            <w:r>
              <w:t>10</w:t>
            </w:r>
            <w:r w:rsidR="00A329F4">
              <w:t> 000,0</w:t>
            </w:r>
          </w:p>
        </w:tc>
        <w:tc>
          <w:tcPr>
            <w:tcW w:w="1642" w:type="dxa"/>
          </w:tcPr>
          <w:p w:rsidR="00A329F4" w:rsidRPr="004624E8" w:rsidRDefault="00A329F4" w:rsidP="003D5598">
            <w:pPr>
              <w:jc w:val="center"/>
            </w:pPr>
            <w:r>
              <w:t>9</w:t>
            </w:r>
            <w:r w:rsidR="003D5598">
              <w:t> </w:t>
            </w:r>
            <w:r>
              <w:t>833</w:t>
            </w:r>
            <w:r w:rsidR="003D5598">
              <w:t>,0</w:t>
            </w:r>
          </w:p>
        </w:tc>
        <w:tc>
          <w:tcPr>
            <w:tcW w:w="3500" w:type="dxa"/>
          </w:tcPr>
          <w:p w:rsidR="00A329F4" w:rsidRPr="004624E8" w:rsidRDefault="00A329F4" w:rsidP="003D5598">
            <w:pPr>
              <w:jc w:val="both"/>
            </w:pPr>
          </w:p>
        </w:tc>
      </w:tr>
    </w:tbl>
    <w:p w:rsidR="00123D86" w:rsidRDefault="00A329F4" w:rsidP="00AC2E51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D86" w:rsidRDefault="00A329F4" w:rsidP="00AC2E5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A329F4">
        <w:rPr>
          <w:sz w:val="28"/>
          <w:szCs w:val="28"/>
        </w:rPr>
        <w:t>2. Соглашение о сотрудничестве между ПАО «Газпром нефть», ООО «</w:t>
      </w:r>
      <w:proofErr w:type="spellStart"/>
      <w:r w:rsidRPr="00A329F4">
        <w:rPr>
          <w:sz w:val="28"/>
          <w:szCs w:val="28"/>
        </w:rPr>
        <w:t>Газпромнефть-Хантос</w:t>
      </w:r>
      <w:proofErr w:type="spellEnd"/>
      <w:r w:rsidRPr="00A329F4">
        <w:rPr>
          <w:sz w:val="28"/>
          <w:szCs w:val="28"/>
        </w:rPr>
        <w:t>» и администрацией Ханты-Мансийского района на 2019 год №ХНТ-19/34000/438/</w:t>
      </w:r>
      <w:r w:rsidRPr="00A329F4">
        <w:rPr>
          <w:sz w:val="28"/>
          <w:szCs w:val="28"/>
          <w:lang w:val="en-US"/>
        </w:rPr>
        <w:t>p</w:t>
      </w:r>
      <w:r w:rsidRPr="00A329F4">
        <w:rPr>
          <w:sz w:val="28"/>
          <w:szCs w:val="28"/>
        </w:rPr>
        <w:t>/05 от 10.04.2019</w:t>
      </w:r>
      <w:r w:rsidR="004447F4"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7"/>
        <w:gridCol w:w="2079"/>
        <w:gridCol w:w="2050"/>
        <w:gridCol w:w="1592"/>
        <w:gridCol w:w="3483"/>
      </w:tblGrid>
      <w:tr w:rsidR="004502B7" w:rsidRPr="003E4E3D" w:rsidTr="001D5CD1">
        <w:tc>
          <w:tcPr>
            <w:tcW w:w="827" w:type="dxa"/>
          </w:tcPr>
          <w:p w:rsidR="004502B7" w:rsidRPr="006471B2" w:rsidRDefault="004502B7" w:rsidP="004E1794">
            <w:pPr>
              <w:jc w:val="center"/>
            </w:pPr>
            <w:r w:rsidRPr="006471B2">
              <w:t>№ п/п</w:t>
            </w:r>
          </w:p>
        </w:tc>
        <w:tc>
          <w:tcPr>
            <w:tcW w:w="2079" w:type="dxa"/>
          </w:tcPr>
          <w:p w:rsidR="004502B7" w:rsidRPr="006471B2" w:rsidRDefault="004502B7" w:rsidP="004E1794">
            <w:pPr>
              <w:jc w:val="center"/>
            </w:pPr>
            <w:r w:rsidRPr="006471B2">
              <w:t>Наименование мероприятия</w:t>
            </w:r>
          </w:p>
        </w:tc>
        <w:tc>
          <w:tcPr>
            <w:tcW w:w="2050" w:type="dxa"/>
          </w:tcPr>
          <w:p w:rsidR="004502B7" w:rsidRPr="003E4E3D" w:rsidRDefault="004502B7" w:rsidP="004E1794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Соглашению, тыс.</w:t>
            </w:r>
            <w:r w:rsidR="004E1794">
              <w:t xml:space="preserve"> </w:t>
            </w:r>
            <w:r>
              <w:t>рублей</w:t>
            </w:r>
          </w:p>
        </w:tc>
        <w:tc>
          <w:tcPr>
            <w:tcW w:w="1592" w:type="dxa"/>
          </w:tcPr>
          <w:p w:rsidR="004502B7" w:rsidRDefault="004502B7" w:rsidP="004E1794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>
              <w:t>,</w:t>
            </w:r>
          </w:p>
          <w:p w:rsidR="004502B7" w:rsidRPr="003E4E3D" w:rsidRDefault="004502B7" w:rsidP="004E1794">
            <w:pPr>
              <w:jc w:val="center"/>
            </w:pPr>
            <w:r>
              <w:t>тыс.</w:t>
            </w:r>
            <w:r w:rsidR="004E1794">
              <w:t xml:space="preserve"> </w:t>
            </w:r>
            <w:r>
              <w:t>рублей</w:t>
            </w:r>
          </w:p>
        </w:tc>
        <w:tc>
          <w:tcPr>
            <w:tcW w:w="3483" w:type="dxa"/>
          </w:tcPr>
          <w:p w:rsidR="004502B7" w:rsidRPr="003E4E3D" w:rsidRDefault="004502B7" w:rsidP="004E1794">
            <w:pPr>
              <w:jc w:val="center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A329F4" w:rsidRPr="004865DC" w:rsidTr="001D5CD1">
        <w:tc>
          <w:tcPr>
            <w:tcW w:w="827" w:type="dxa"/>
          </w:tcPr>
          <w:p w:rsidR="00A329F4" w:rsidRPr="004865DC" w:rsidRDefault="00A329F4" w:rsidP="00A329F4">
            <w:r w:rsidRPr="004865DC">
              <w:t>1.</w:t>
            </w:r>
          </w:p>
        </w:tc>
        <w:tc>
          <w:tcPr>
            <w:tcW w:w="2079" w:type="dxa"/>
          </w:tcPr>
          <w:p w:rsidR="00A329F4" w:rsidRPr="004865DC" w:rsidRDefault="00A329F4" w:rsidP="00A329F4">
            <w:r w:rsidRPr="004865DC">
              <w:t xml:space="preserve">Проведение капитального ремонта МКОУ ХМРН </w:t>
            </w:r>
          </w:p>
          <w:p w:rsidR="00A329F4" w:rsidRPr="004865DC" w:rsidRDefault="00A329F4" w:rsidP="00A329F4">
            <w:r w:rsidRPr="004865DC">
              <w:t>«ДОУ с.</w:t>
            </w:r>
            <w:r w:rsidR="004E1794">
              <w:t xml:space="preserve"> </w:t>
            </w:r>
            <w:r w:rsidRPr="004865DC">
              <w:t>Тюли»</w:t>
            </w:r>
          </w:p>
        </w:tc>
        <w:tc>
          <w:tcPr>
            <w:tcW w:w="2050" w:type="dxa"/>
          </w:tcPr>
          <w:p w:rsidR="00A329F4" w:rsidRPr="004865DC" w:rsidRDefault="00A329F4" w:rsidP="00A329F4">
            <w:pPr>
              <w:jc w:val="center"/>
            </w:pPr>
            <w:r w:rsidRPr="004865DC">
              <w:t>17 350,0</w:t>
            </w:r>
          </w:p>
        </w:tc>
        <w:tc>
          <w:tcPr>
            <w:tcW w:w="1592" w:type="dxa"/>
          </w:tcPr>
          <w:p w:rsidR="00A329F4" w:rsidRPr="004865DC" w:rsidRDefault="00A329F4" w:rsidP="00A329F4">
            <w:pPr>
              <w:jc w:val="center"/>
            </w:pPr>
            <w:r w:rsidRPr="004865DC">
              <w:t>17 350,0</w:t>
            </w:r>
          </w:p>
        </w:tc>
        <w:tc>
          <w:tcPr>
            <w:tcW w:w="3483" w:type="dxa"/>
          </w:tcPr>
          <w:p w:rsidR="00A329F4" w:rsidRPr="004865DC" w:rsidRDefault="00A329F4" w:rsidP="00A329F4">
            <w:r w:rsidRPr="004865DC">
              <w:t>Мероприятие исполнено</w:t>
            </w:r>
            <w:r w:rsidR="001442BB">
              <w:t xml:space="preserve"> в полном объеме</w:t>
            </w:r>
          </w:p>
        </w:tc>
      </w:tr>
      <w:tr w:rsidR="00A329F4" w:rsidRPr="004865DC" w:rsidTr="001D5CD1">
        <w:tc>
          <w:tcPr>
            <w:tcW w:w="827" w:type="dxa"/>
          </w:tcPr>
          <w:p w:rsidR="00A329F4" w:rsidRPr="004865DC" w:rsidRDefault="00A329F4" w:rsidP="00A329F4">
            <w:r w:rsidRPr="004865DC">
              <w:t>2.</w:t>
            </w:r>
          </w:p>
        </w:tc>
        <w:tc>
          <w:tcPr>
            <w:tcW w:w="2079" w:type="dxa"/>
          </w:tcPr>
          <w:p w:rsidR="00A329F4" w:rsidRPr="004865DC" w:rsidRDefault="00A329F4" w:rsidP="00A329F4">
            <w:r w:rsidRPr="004865DC">
              <w:t xml:space="preserve">Проведение капитального ремонта МКОУ ХМР </w:t>
            </w:r>
          </w:p>
          <w:p w:rsidR="004E1794" w:rsidRDefault="00A329F4" w:rsidP="00A329F4">
            <w:r w:rsidRPr="004865DC">
              <w:t xml:space="preserve">«СОШ </w:t>
            </w:r>
          </w:p>
          <w:p w:rsidR="00A329F4" w:rsidRPr="004865DC" w:rsidRDefault="00A329F4" w:rsidP="00A329F4">
            <w:r w:rsidRPr="004865DC">
              <w:t>п.</w:t>
            </w:r>
            <w:r w:rsidR="004E1794">
              <w:t xml:space="preserve"> </w:t>
            </w:r>
            <w:r w:rsidRPr="004865DC">
              <w:t>Сибирский»</w:t>
            </w:r>
          </w:p>
        </w:tc>
        <w:tc>
          <w:tcPr>
            <w:tcW w:w="2050" w:type="dxa"/>
          </w:tcPr>
          <w:p w:rsidR="00A329F4" w:rsidRPr="004865DC" w:rsidRDefault="00A329F4" w:rsidP="00A329F4">
            <w:pPr>
              <w:jc w:val="center"/>
            </w:pPr>
            <w:r w:rsidRPr="004865DC">
              <w:t>20 000,0</w:t>
            </w:r>
          </w:p>
        </w:tc>
        <w:tc>
          <w:tcPr>
            <w:tcW w:w="1592" w:type="dxa"/>
          </w:tcPr>
          <w:p w:rsidR="00A329F4" w:rsidRPr="004865DC" w:rsidRDefault="00A329F4" w:rsidP="00A329F4">
            <w:pPr>
              <w:jc w:val="center"/>
            </w:pPr>
            <w:r w:rsidRPr="004865DC">
              <w:t>0,0</w:t>
            </w:r>
          </w:p>
        </w:tc>
        <w:tc>
          <w:tcPr>
            <w:tcW w:w="3483" w:type="dxa"/>
          </w:tcPr>
          <w:p w:rsidR="00A329F4" w:rsidRPr="004865DC" w:rsidRDefault="00145270" w:rsidP="00E01733">
            <w:pPr>
              <w:jc w:val="both"/>
            </w:pPr>
            <w:r>
              <w:t>Разработана п</w:t>
            </w:r>
            <w:r w:rsidR="00A329F4" w:rsidRPr="004865DC">
              <w:t>роектно-сметная документация, получено положительное заключение о проверке достоверности определения сметной стоимости от 25.07.2019.</w:t>
            </w:r>
          </w:p>
          <w:p w:rsidR="00A329F4" w:rsidRPr="004865DC" w:rsidRDefault="00A329F4" w:rsidP="00E01733">
            <w:pPr>
              <w:jc w:val="both"/>
            </w:pPr>
            <w:r w:rsidRPr="004865DC">
              <w:t xml:space="preserve">Заключен муниципальный контракт от 07.10.2019 </w:t>
            </w:r>
          </w:p>
          <w:p w:rsidR="00D5408E" w:rsidRDefault="00A329F4" w:rsidP="00E01733">
            <w:pPr>
              <w:jc w:val="both"/>
            </w:pPr>
            <w:r w:rsidRPr="004865DC">
              <w:t xml:space="preserve">с ООО СК </w:t>
            </w:r>
            <w:r w:rsidR="00D5408E">
              <w:t>«</w:t>
            </w:r>
            <w:r w:rsidRPr="004865DC">
              <w:t>УРАЛСТРОЙ</w:t>
            </w:r>
            <w:r w:rsidR="00D5408E">
              <w:t>»</w:t>
            </w:r>
            <w:r w:rsidRPr="004865DC">
              <w:t xml:space="preserve"> на сумму 20</w:t>
            </w:r>
            <w:r w:rsidR="00D5408E">
              <w:t> </w:t>
            </w:r>
            <w:r w:rsidRPr="004865DC">
              <w:t>769</w:t>
            </w:r>
            <w:r w:rsidR="00D5408E">
              <w:t>,8 тыс</w:t>
            </w:r>
            <w:r w:rsidR="00E01733">
              <w:t>.</w:t>
            </w:r>
            <w:r w:rsidRPr="004865DC">
              <w:t xml:space="preserve"> рублей. </w:t>
            </w:r>
            <w:proofErr w:type="spellStart"/>
            <w:r w:rsidR="00D5408E">
              <w:t>Справочно</w:t>
            </w:r>
            <w:proofErr w:type="spellEnd"/>
            <w:r w:rsidR="00D5408E">
              <w:t>:</w:t>
            </w:r>
          </w:p>
          <w:p w:rsidR="00A329F4" w:rsidRPr="004865DC" w:rsidRDefault="006255B2" w:rsidP="00E01733">
            <w:pPr>
              <w:jc w:val="both"/>
            </w:pPr>
            <w:r w:rsidRPr="006255B2">
              <w:t xml:space="preserve">Ориентировочный срок окончания внутренних работ </w:t>
            </w:r>
            <w:r w:rsidR="0016049F">
              <w:t>–</w:t>
            </w:r>
            <w:r w:rsidR="0016049F" w:rsidRPr="0016049F">
              <w:t xml:space="preserve"> </w:t>
            </w:r>
            <w:r w:rsidRPr="006255B2">
              <w:t xml:space="preserve">до 15.08.2020, наружных работ </w:t>
            </w:r>
            <w:r w:rsidR="0016049F">
              <w:t>–</w:t>
            </w:r>
            <w:r w:rsidR="0016049F" w:rsidRPr="0016049F">
              <w:t xml:space="preserve"> </w:t>
            </w:r>
            <w:r w:rsidRPr="006255B2">
              <w:t>до 28.08.2020.</w:t>
            </w:r>
          </w:p>
        </w:tc>
      </w:tr>
      <w:tr w:rsidR="00A329F4" w:rsidRPr="004865DC" w:rsidTr="001D5CD1">
        <w:tc>
          <w:tcPr>
            <w:tcW w:w="827" w:type="dxa"/>
          </w:tcPr>
          <w:p w:rsidR="00A329F4" w:rsidRPr="004865DC" w:rsidRDefault="00A329F4" w:rsidP="00A329F4">
            <w:r w:rsidRPr="004865DC">
              <w:t>3.</w:t>
            </w:r>
          </w:p>
        </w:tc>
        <w:tc>
          <w:tcPr>
            <w:tcW w:w="2079" w:type="dxa"/>
          </w:tcPr>
          <w:p w:rsidR="00A329F4" w:rsidRPr="004865DC" w:rsidRDefault="00A329F4" w:rsidP="00A329F4">
            <w:r w:rsidRPr="004865DC">
              <w:t xml:space="preserve">Строительство сквера </w:t>
            </w:r>
          </w:p>
          <w:p w:rsidR="00A329F4" w:rsidRPr="004865DC" w:rsidRDefault="00A329F4" w:rsidP="00A329F4">
            <w:proofErr w:type="gramStart"/>
            <w:r w:rsidRPr="004865DC">
              <w:t>в</w:t>
            </w:r>
            <w:proofErr w:type="gramEnd"/>
            <w:r w:rsidRPr="004865DC">
              <w:t xml:space="preserve"> с.</w:t>
            </w:r>
            <w:r w:rsidR="004E1794">
              <w:t xml:space="preserve"> </w:t>
            </w:r>
            <w:r w:rsidRPr="004865DC">
              <w:t>Елизарово</w:t>
            </w:r>
          </w:p>
        </w:tc>
        <w:tc>
          <w:tcPr>
            <w:tcW w:w="2050" w:type="dxa"/>
          </w:tcPr>
          <w:p w:rsidR="00A329F4" w:rsidRPr="004865DC" w:rsidRDefault="00A329F4" w:rsidP="00A329F4">
            <w:pPr>
              <w:jc w:val="center"/>
            </w:pPr>
            <w:r w:rsidRPr="004865DC">
              <w:t>7 250,0</w:t>
            </w:r>
          </w:p>
        </w:tc>
        <w:tc>
          <w:tcPr>
            <w:tcW w:w="1592" w:type="dxa"/>
          </w:tcPr>
          <w:p w:rsidR="00A329F4" w:rsidRPr="004865DC" w:rsidRDefault="00A329F4" w:rsidP="00A329F4">
            <w:pPr>
              <w:jc w:val="center"/>
            </w:pPr>
            <w:r w:rsidRPr="004865DC">
              <w:t>3 400,9</w:t>
            </w:r>
          </w:p>
        </w:tc>
        <w:tc>
          <w:tcPr>
            <w:tcW w:w="3483" w:type="dxa"/>
          </w:tcPr>
          <w:p w:rsidR="00A329F4" w:rsidRPr="006255B2" w:rsidRDefault="00D5408E" w:rsidP="00E01733">
            <w:pPr>
              <w:jc w:val="both"/>
            </w:pPr>
            <w:r w:rsidRPr="006255B2">
              <w:t>Разработана п</w:t>
            </w:r>
            <w:r w:rsidR="00A329F4" w:rsidRPr="006255B2">
              <w:t>роектная документация. Заключен муниципальный контракт от 02.09.2019 с ООО «</w:t>
            </w:r>
            <w:proofErr w:type="spellStart"/>
            <w:r w:rsidR="00A329F4" w:rsidRPr="006255B2">
              <w:t>РемСервис</w:t>
            </w:r>
            <w:proofErr w:type="spellEnd"/>
            <w:r w:rsidR="00A329F4" w:rsidRPr="006255B2">
              <w:t>» на сумму 11</w:t>
            </w:r>
            <w:r w:rsidRPr="006255B2">
              <w:t> </w:t>
            </w:r>
            <w:r w:rsidR="00A329F4" w:rsidRPr="006255B2">
              <w:t>130</w:t>
            </w:r>
            <w:r w:rsidRPr="006255B2">
              <w:t>,4 тыс.</w:t>
            </w:r>
            <w:r w:rsidR="00E01733" w:rsidRPr="006255B2">
              <w:t xml:space="preserve"> </w:t>
            </w:r>
            <w:r w:rsidRPr="006255B2">
              <w:t>рублей</w:t>
            </w:r>
            <w:r w:rsidR="00A329F4" w:rsidRPr="006255B2">
              <w:t xml:space="preserve">. Срок выполнения работ по контракту до 31.10.2019. Нарушены сроки выполнения работ, ведется претензионная работа. </w:t>
            </w:r>
          </w:p>
          <w:p w:rsidR="006255B2" w:rsidRPr="006255B2" w:rsidRDefault="006255B2" w:rsidP="00E01733">
            <w:pPr>
              <w:jc w:val="both"/>
            </w:pPr>
            <w:proofErr w:type="spellStart"/>
            <w:r w:rsidRPr="006255B2">
              <w:t>Справочно</w:t>
            </w:r>
            <w:proofErr w:type="spellEnd"/>
            <w:r w:rsidRPr="006255B2">
              <w:t>:</w:t>
            </w:r>
          </w:p>
          <w:p w:rsidR="006255B2" w:rsidRPr="004865DC" w:rsidRDefault="006255B2" w:rsidP="00E01733">
            <w:pPr>
              <w:jc w:val="both"/>
            </w:pPr>
            <w:r w:rsidRPr="006255B2">
              <w:t xml:space="preserve">Ориентировочный срок </w:t>
            </w:r>
            <w:r w:rsidRPr="006255B2">
              <w:lastRenderedPageBreak/>
              <w:t>исполнения контракта 31.08.2020</w:t>
            </w:r>
          </w:p>
        </w:tc>
      </w:tr>
      <w:tr w:rsidR="00A329F4" w:rsidRPr="004865DC" w:rsidTr="001D5CD1">
        <w:tc>
          <w:tcPr>
            <w:tcW w:w="827" w:type="dxa"/>
          </w:tcPr>
          <w:p w:rsidR="00A329F4" w:rsidRPr="004865DC" w:rsidRDefault="00A329F4" w:rsidP="00A329F4">
            <w:r w:rsidRPr="004865DC">
              <w:lastRenderedPageBreak/>
              <w:t>4.</w:t>
            </w:r>
          </w:p>
        </w:tc>
        <w:tc>
          <w:tcPr>
            <w:tcW w:w="2079" w:type="dxa"/>
          </w:tcPr>
          <w:p w:rsidR="00A329F4" w:rsidRPr="004865DC" w:rsidRDefault="00A329F4" w:rsidP="00A329F4">
            <w:r w:rsidRPr="004865DC">
              <w:t>Благоустройство сельского поселения Кедровый</w:t>
            </w:r>
          </w:p>
        </w:tc>
        <w:tc>
          <w:tcPr>
            <w:tcW w:w="2050" w:type="dxa"/>
          </w:tcPr>
          <w:p w:rsidR="00A329F4" w:rsidRPr="004865DC" w:rsidRDefault="00A329F4" w:rsidP="00A329F4">
            <w:pPr>
              <w:jc w:val="center"/>
            </w:pPr>
            <w:r w:rsidRPr="004865DC">
              <w:t>1 500,0</w:t>
            </w:r>
          </w:p>
        </w:tc>
        <w:tc>
          <w:tcPr>
            <w:tcW w:w="1592" w:type="dxa"/>
          </w:tcPr>
          <w:p w:rsidR="00A329F4" w:rsidRPr="004865DC" w:rsidRDefault="00A329F4" w:rsidP="00A329F4">
            <w:pPr>
              <w:jc w:val="center"/>
            </w:pPr>
            <w:r w:rsidRPr="004865DC">
              <w:t>0,0</w:t>
            </w:r>
          </w:p>
        </w:tc>
        <w:tc>
          <w:tcPr>
            <w:tcW w:w="3483" w:type="dxa"/>
          </w:tcPr>
          <w:p w:rsidR="001442BB" w:rsidRPr="001442BB" w:rsidRDefault="00707560" w:rsidP="00E01733">
            <w:pPr>
              <w:jc w:val="both"/>
            </w:pPr>
            <w:r w:rsidRPr="001442BB">
              <w:t xml:space="preserve">Мероприятие </w:t>
            </w:r>
            <w:r w:rsidR="001442BB" w:rsidRPr="001442BB">
              <w:t>«Строительство водопровода по ул.</w:t>
            </w:r>
            <w:r w:rsidR="00765361">
              <w:t xml:space="preserve"> </w:t>
            </w:r>
            <w:r w:rsidR="001442BB" w:rsidRPr="001442BB">
              <w:t xml:space="preserve">Старая Набережная  в п. </w:t>
            </w:r>
            <w:proofErr w:type="gramStart"/>
            <w:r w:rsidR="001442BB" w:rsidRPr="001442BB">
              <w:t>Кедровый</w:t>
            </w:r>
            <w:proofErr w:type="gramEnd"/>
            <w:r w:rsidR="001442BB" w:rsidRPr="001442BB">
              <w:t xml:space="preserve">» </w:t>
            </w:r>
            <w:r w:rsidRPr="001442BB">
              <w:t xml:space="preserve">не исполнено. </w:t>
            </w:r>
          </w:p>
          <w:p w:rsidR="001442BB" w:rsidRDefault="001442BB" w:rsidP="00E01733">
            <w:pPr>
              <w:jc w:val="both"/>
            </w:pPr>
            <w:proofErr w:type="spellStart"/>
            <w:r w:rsidRPr="006255B2">
              <w:t>Справочно</w:t>
            </w:r>
            <w:proofErr w:type="spellEnd"/>
            <w:r w:rsidRPr="006255B2">
              <w:t>:</w:t>
            </w:r>
            <w:r w:rsidR="006255B2">
              <w:t xml:space="preserve"> </w:t>
            </w:r>
          </w:p>
          <w:p w:rsidR="006255B2" w:rsidRDefault="006255B2" w:rsidP="006255B2">
            <w:pPr>
              <w:jc w:val="both"/>
            </w:pPr>
            <w:r>
              <w:t xml:space="preserve">Заключен муниципальный контракт с ООО «ИНЖЕНЕРПРОЕКТГРУПП» на сумму 1 490,0 тыс. рублей. Срок выполнения работ </w:t>
            </w:r>
            <w:r w:rsidR="00765361">
              <w:t xml:space="preserve">– </w:t>
            </w:r>
            <w:r>
              <w:t>до 05.12.2020.</w:t>
            </w:r>
          </w:p>
          <w:p w:rsidR="006255B2" w:rsidRDefault="006255B2" w:rsidP="00E01733">
            <w:pPr>
              <w:jc w:val="both"/>
            </w:pPr>
          </w:p>
          <w:p w:rsidR="007E33D4" w:rsidRPr="004865DC" w:rsidRDefault="007E33D4" w:rsidP="00E01733">
            <w:pPr>
              <w:jc w:val="both"/>
            </w:pPr>
          </w:p>
        </w:tc>
      </w:tr>
      <w:tr w:rsidR="00A329F4" w:rsidRPr="004865DC" w:rsidTr="001D5CD1">
        <w:tc>
          <w:tcPr>
            <w:tcW w:w="827" w:type="dxa"/>
          </w:tcPr>
          <w:p w:rsidR="00A329F4" w:rsidRPr="004865DC" w:rsidRDefault="00A329F4" w:rsidP="00A329F4">
            <w:r w:rsidRPr="004865DC">
              <w:t>5.</w:t>
            </w:r>
          </w:p>
        </w:tc>
        <w:tc>
          <w:tcPr>
            <w:tcW w:w="2079" w:type="dxa"/>
          </w:tcPr>
          <w:p w:rsidR="00A329F4" w:rsidRPr="004865DC" w:rsidRDefault="00A329F4" w:rsidP="00A329F4">
            <w:r w:rsidRPr="004865DC">
              <w:t>Благоустройство сельского поселения Выкатной</w:t>
            </w:r>
          </w:p>
        </w:tc>
        <w:tc>
          <w:tcPr>
            <w:tcW w:w="2050" w:type="dxa"/>
          </w:tcPr>
          <w:p w:rsidR="00A329F4" w:rsidRPr="004865DC" w:rsidRDefault="00A329F4" w:rsidP="00A329F4">
            <w:pPr>
              <w:jc w:val="center"/>
            </w:pPr>
            <w:r w:rsidRPr="004865DC">
              <w:t>1 500,0</w:t>
            </w:r>
          </w:p>
        </w:tc>
        <w:tc>
          <w:tcPr>
            <w:tcW w:w="1592" w:type="dxa"/>
          </w:tcPr>
          <w:p w:rsidR="00A329F4" w:rsidRPr="004865DC" w:rsidRDefault="007E33D4" w:rsidP="00A329F4">
            <w:pPr>
              <w:jc w:val="center"/>
            </w:pPr>
            <w:r>
              <w:t>1 499,97</w:t>
            </w:r>
          </w:p>
        </w:tc>
        <w:tc>
          <w:tcPr>
            <w:tcW w:w="3483" w:type="dxa"/>
          </w:tcPr>
          <w:p w:rsidR="00A329F4" w:rsidRPr="00345975" w:rsidRDefault="000E418D" w:rsidP="00EA791D">
            <w:pPr>
              <w:jc w:val="both"/>
            </w:pPr>
            <w:r w:rsidRPr="00345975">
              <w:t xml:space="preserve">Денежные средства направлены </w:t>
            </w:r>
            <w:r w:rsidR="00345975" w:rsidRPr="00345975">
              <w:t xml:space="preserve">на </w:t>
            </w:r>
            <w:r w:rsidR="00EA791D">
              <w:t xml:space="preserve">благоустройство сельского поселения </w:t>
            </w:r>
            <w:proofErr w:type="spellStart"/>
            <w:r w:rsidR="00EA791D">
              <w:t>Выкатной</w:t>
            </w:r>
            <w:proofErr w:type="spellEnd"/>
            <w:r w:rsidR="00EA791D">
              <w:t xml:space="preserve">, в </w:t>
            </w:r>
            <w:proofErr w:type="spellStart"/>
            <w:r w:rsidR="00EA791D">
              <w:t>т.ч</w:t>
            </w:r>
            <w:proofErr w:type="spellEnd"/>
            <w:r w:rsidR="00EA791D">
              <w:t>. на</w:t>
            </w:r>
            <w:r w:rsidR="00345975" w:rsidRPr="00345975">
              <w:t xml:space="preserve"> </w:t>
            </w:r>
            <w:r w:rsidR="00EA791D">
              <w:t>в</w:t>
            </w:r>
            <w:r w:rsidRPr="00345975">
              <w:t>ывоз мусора от разборки здания школы на полигон</w:t>
            </w:r>
            <w:r w:rsidR="00EA791D">
              <w:t>.</w:t>
            </w:r>
          </w:p>
        </w:tc>
      </w:tr>
      <w:tr w:rsidR="00A329F4" w:rsidRPr="004865DC" w:rsidTr="001D5CD1">
        <w:tc>
          <w:tcPr>
            <w:tcW w:w="827" w:type="dxa"/>
          </w:tcPr>
          <w:p w:rsidR="00A329F4" w:rsidRPr="004865DC" w:rsidRDefault="00A329F4" w:rsidP="00A329F4">
            <w:r w:rsidRPr="004865DC">
              <w:t>6.</w:t>
            </w:r>
          </w:p>
        </w:tc>
        <w:tc>
          <w:tcPr>
            <w:tcW w:w="2079" w:type="dxa"/>
          </w:tcPr>
          <w:p w:rsidR="00A329F4" w:rsidRPr="004865DC" w:rsidRDefault="00A329F4" w:rsidP="00A329F4">
            <w:r w:rsidRPr="004865DC">
              <w:t>Благоустройство сельского поселения Шапша</w:t>
            </w:r>
          </w:p>
        </w:tc>
        <w:tc>
          <w:tcPr>
            <w:tcW w:w="2050" w:type="dxa"/>
          </w:tcPr>
          <w:p w:rsidR="00A329F4" w:rsidRPr="004865DC" w:rsidRDefault="00A329F4" w:rsidP="00A329F4">
            <w:pPr>
              <w:jc w:val="center"/>
            </w:pPr>
            <w:r w:rsidRPr="004865DC">
              <w:t>1 500,0</w:t>
            </w:r>
          </w:p>
        </w:tc>
        <w:tc>
          <w:tcPr>
            <w:tcW w:w="1592" w:type="dxa"/>
          </w:tcPr>
          <w:p w:rsidR="00A329F4" w:rsidRPr="004865DC" w:rsidRDefault="00A329F4" w:rsidP="00A329F4">
            <w:pPr>
              <w:jc w:val="center"/>
            </w:pPr>
            <w:r w:rsidRPr="004865DC">
              <w:t>1 500,0</w:t>
            </w:r>
          </w:p>
        </w:tc>
        <w:tc>
          <w:tcPr>
            <w:tcW w:w="3483" w:type="dxa"/>
          </w:tcPr>
          <w:p w:rsidR="00A329F4" w:rsidRPr="004865DC" w:rsidRDefault="00345975" w:rsidP="00E01733">
            <w:pPr>
              <w:jc w:val="both"/>
            </w:pPr>
            <w:r w:rsidRPr="00345975">
              <w:t>Денежные средства направлены на мероприятие</w:t>
            </w:r>
            <w:r>
              <w:t xml:space="preserve"> «Обустройство водоотвода талых и ливневых вод по ул.</w:t>
            </w:r>
            <w:r w:rsidR="004E1794">
              <w:t xml:space="preserve"> </w:t>
            </w:r>
            <w:r>
              <w:t>Северная и ул.</w:t>
            </w:r>
            <w:r w:rsidR="004E1794">
              <w:t xml:space="preserve"> </w:t>
            </w:r>
            <w:r>
              <w:t>Новая» (изготовление проекта, выполнение работ по проекту)</w:t>
            </w:r>
          </w:p>
        </w:tc>
      </w:tr>
      <w:tr w:rsidR="00A329F4" w:rsidRPr="004865DC" w:rsidTr="001D5CD1">
        <w:tc>
          <w:tcPr>
            <w:tcW w:w="827" w:type="dxa"/>
          </w:tcPr>
          <w:p w:rsidR="00A329F4" w:rsidRPr="004865DC" w:rsidRDefault="00A329F4" w:rsidP="00A329F4">
            <w:r w:rsidRPr="004865DC">
              <w:t>7.</w:t>
            </w:r>
          </w:p>
        </w:tc>
        <w:tc>
          <w:tcPr>
            <w:tcW w:w="2079" w:type="dxa"/>
          </w:tcPr>
          <w:p w:rsidR="00A329F4" w:rsidRPr="004865DC" w:rsidRDefault="00A329F4" w:rsidP="00A329F4">
            <w:r w:rsidRPr="004865DC">
              <w:t>Благоустройство сельского поселения Сибирский</w:t>
            </w:r>
          </w:p>
        </w:tc>
        <w:tc>
          <w:tcPr>
            <w:tcW w:w="2050" w:type="dxa"/>
          </w:tcPr>
          <w:p w:rsidR="00A329F4" w:rsidRPr="004865DC" w:rsidRDefault="00A329F4" w:rsidP="00A329F4">
            <w:pPr>
              <w:jc w:val="center"/>
            </w:pPr>
            <w:r w:rsidRPr="004865DC">
              <w:t>1 500,0</w:t>
            </w:r>
          </w:p>
        </w:tc>
        <w:tc>
          <w:tcPr>
            <w:tcW w:w="1592" w:type="dxa"/>
          </w:tcPr>
          <w:p w:rsidR="00A329F4" w:rsidRPr="004865DC" w:rsidRDefault="00A329F4" w:rsidP="00A329F4">
            <w:pPr>
              <w:jc w:val="center"/>
            </w:pPr>
            <w:r w:rsidRPr="004865DC">
              <w:t>1 500,0</w:t>
            </w:r>
          </w:p>
        </w:tc>
        <w:tc>
          <w:tcPr>
            <w:tcW w:w="3483" w:type="dxa"/>
          </w:tcPr>
          <w:p w:rsidR="00A329F4" w:rsidRPr="004865DC" w:rsidRDefault="00345975" w:rsidP="00E01733">
            <w:pPr>
              <w:jc w:val="both"/>
            </w:pPr>
            <w:r w:rsidRPr="00345975">
              <w:t>Денежные средства направлены на мероприятие</w:t>
            </w:r>
            <w:r>
              <w:t xml:space="preserve"> «Реконструкция парка Победы, с.</w:t>
            </w:r>
            <w:r w:rsidR="00765361">
              <w:t xml:space="preserve"> </w:t>
            </w:r>
            <w:proofErr w:type="spellStart"/>
            <w:r>
              <w:t>Батово</w:t>
            </w:r>
            <w:proofErr w:type="spellEnd"/>
            <w:r>
              <w:t>» (ремонт памятника, организация мест отдыха)</w:t>
            </w:r>
          </w:p>
        </w:tc>
      </w:tr>
      <w:tr w:rsidR="00A329F4" w:rsidRPr="004865DC" w:rsidTr="001D5CD1">
        <w:tc>
          <w:tcPr>
            <w:tcW w:w="827" w:type="dxa"/>
          </w:tcPr>
          <w:p w:rsidR="00A329F4" w:rsidRPr="004865DC" w:rsidRDefault="00A329F4" w:rsidP="00A329F4">
            <w:r w:rsidRPr="004865DC">
              <w:t>8.</w:t>
            </w:r>
          </w:p>
        </w:tc>
        <w:tc>
          <w:tcPr>
            <w:tcW w:w="2079" w:type="dxa"/>
          </w:tcPr>
          <w:p w:rsidR="00A329F4" w:rsidRPr="004865DC" w:rsidRDefault="00A329F4" w:rsidP="00A329F4">
            <w:r w:rsidRPr="004865DC">
              <w:t>Организация деятельности детских экологических отрядов и районного конкурса детского творчества «Остров детства»</w:t>
            </w:r>
          </w:p>
        </w:tc>
        <w:tc>
          <w:tcPr>
            <w:tcW w:w="2050" w:type="dxa"/>
          </w:tcPr>
          <w:p w:rsidR="00A329F4" w:rsidRPr="004865DC" w:rsidRDefault="00A329F4" w:rsidP="00A329F4">
            <w:pPr>
              <w:jc w:val="center"/>
            </w:pPr>
            <w:r w:rsidRPr="004865DC">
              <w:t>5 900,0</w:t>
            </w:r>
          </w:p>
        </w:tc>
        <w:tc>
          <w:tcPr>
            <w:tcW w:w="1592" w:type="dxa"/>
          </w:tcPr>
          <w:p w:rsidR="00A329F4" w:rsidRPr="004865DC" w:rsidRDefault="00A329F4" w:rsidP="00886A45">
            <w:pPr>
              <w:jc w:val="center"/>
            </w:pPr>
            <w:r w:rsidRPr="004865DC">
              <w:t>5</w:t>
            </w:r>
            <w:r w:rsidR="00886A45">
              <w:t> </w:t>
            </w:r>
            <w:r w:rsidRPr="004865DC">
              <w:t>8</w:t>
            </w:r>
            <w:r w:rsidR="00886A45">
              <w:t>87,0</w:t>
            </w:r>
          </w:p>
        </w:tc>
        <w:tc>
          <w:tcPr>
            <w:tcW w:w="3483" w:type="dxa"/>
          </w:tcPr>
          <w:p w:rsidR="000E418D" w:rsidRPr="000E418D" w:rsidRDefault="000E418D" w:rsidP="00E01733">
            <w:pPr>
              <w:jc w:val="both"/>
            </w:pPr>
            <w:r w:rsidRPr="000E418D">
              <w:t>Денежные средства направлены на:</w:t>
            </w:r>
          </w:p>
          <w:p w:rsidR="00EA791D" w:rsidRPr="000E418D" w:rsidRDefault="000E418D" w:rsidP="00EA791D">
            <w:pPr>
              <w:jc w:val="both"/>
            </w:pPr>
            <w:r w:rsidRPr="000E418D">
              <w:t>-</w:t>
            </w:r>
            <w:r w:rsidR="00EA791D" w:rsidRPr="000E418D">
              <w:t xml:space="preserve"> организацию экологических отрядов (организовано 22 экологических отряд</w:t>
            </w:r>
            <w:r w:rsidR="00EA791D">
              <w:t>а</w:t>
            </w:r>
            <w:r w:rsidR="00EA791D" w:rsidRPr="000E418D">
              <w:t>, в которых трудовой деятельностью охвачено 500 несовершеннолетних</w:t>
            </w:r>
            <w:r w:rsidR="00EA791D">
              <w:t>);</w:t>
            </w:r>
          </w:p>
          <w:p w:rsidR="00A329F4" w:rsidRPr="00AE01A7" w:rsidRDefault="00EA791D" w:rsidP="00EA791D">
            <w:pPr>
              <w:jc w:val="both"/>
              <w:rPr>
                <w:highlight w:val="yellow"/>
              </w:rPr>
            </w:pPr>
            <w:r>
              <w:t>-</w:t>
            </w:r>
            <w:r w:rsidR="000E418D" w:rsidRPr="000E418D">
              <w:t xml:space="preserve"> организацию и проведение районного фестиваля детского творчества «Остров детства»</w:t>
            </w:r>
            <w:r>
              <w:t>.</w:t>
            </w:r>
          </w:p>
        </w:tc>
      </w:tr>
      <w:tr w:rsidR="00A329F4" w:rsidRPr="004865DC" w:rsidTr="001D5CD1">
        <w:tc>
          <w:tcPr>
            <w:tcW w:w="2906" w:type="dxa"/>
            <w:gridSpan w:val="2"/>
          </w:tcPr>
          <w:p w:rsidR="00A329F4" w:rsidRPr="004865DC" w:rsidRDefault="00A329F4" w:rsidP="00A329F4">
            <w:pPr>
              <w:jc w:val="center"/>
            </w:pPr>
            <w:r w:rsidRPr="004865DC">
              <w:t>Итого:</w:t>
            </w:r>
          </w:p>
        </w:tc>
        <w:tc>
          <w:tcPr>
            <w:tcW w:w="2050" w:type="dxa"/>
          </w:tcPr>
          <w:p w:rsidR="00A329F4" w:rsidRPr="004865DC" w:rsidRDefault="00B66EB3" w:rsidP="00A329F4">
            <w:pPr>
              <w:jc w:val="center"/>
            </w:pPr>
            <w:r>
              <w:t>56 500,0</w:t>
            </w:r>
          </w:p>
        </w:tc>
        <w:tc>
          <w:tcPr>
            <w:tcW w:w="1592" w:type="dxa"/>
          </w:tcPr>
          <w:p w:rsidR="00A329F4" w:rsidRPr="004865DC" w:rsidRDefault="00A329F4" w:rsidP="00886A45">
            <w:pPr>
              <w:jc w:val="center"/>
            </w:pPr>
            <w:r w:rsidRPr="004865DC">
              <w:t>31</w:t>
            </w:r>
            <w:r w:rsidR="00886A45">
              <w:t> 137,8</w:t>
            </w:r>
            <w:r w:rsidR="00FC009F">
              <w:t>7</w:t>
            </w:r>
          </w:p>
        </w:tc>
        <w:tc>
          <w:tcPr>
            <w:tcW w:w="3483" w:type="dxa"/>
          </w:tcPr>
          <w:p w:rsidR="00A329F4" w:rsidRPr="004865DC" w:rsidRDefault="00A329F4" w:rsidP="00A329F4">
            <w:pPr>
              <w:jc w:val="both"/>
            </w:pPr>
          </w:p>
        </w:tc>
      </w:tr>
    </w:tbl>
    <w:p w:rsidR="00123D86" w:rsidRPr="004447F4" w:rsidRDefault="00123D86" w:rsidP="00123D86">
      <w:pPr>
        <w:pStyle w:val="a8"/>
        <w:ind w:left="0" w:firstLine="709"/>
        <w:jc w:val="both"/>
        <w:rPr>
          <w:sz w:val="28"/>
          <w:szCs w:val="28"/>
        </w:rPr>
      </w:pPr>
    </w:p>
    <w:p w:rsidR="000F428D" w:rsidRDefault="004447F4" w:rsidP="00AC2E5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4447F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447F4">
        <w:rPr>
          <w:sz w:val="28"/>
          <w:szCs w:val="28"/>
        </w:rPr>
        <w:t>Дополнительное соглашение № 3 на 2019 год к Социально-экономическому соглашению между администрацией Ханты-Мансийского района и ПАО Нефтегазовая компания «</w:t>
      </w:r>
      <w:proofErr w:type="spellStart"/>
      <w:r w:rsidRPr="004447F4">
        <w:rPr>
          <w:sz w:val="28"/>
          <w:szCs w:val="28"/>
        </w:rPr>
        <w:t>РуссНефть</w:t>
      </w:r>
      <w:proofErr w:type="spellEnd"/>
      <w:r w:rsidRPr="004447F4">
        <w:rPr>
          <w:sz w:val="28"/>
          <w:szCs w:val="28"/>
        </w:rPr>
        <w:t>» № 33960-50/17-73 от 20.03.2017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5"/>
        <w:gridCol w:w="2080"/>
        <w:gridCol w:w="2071"/>
        <w:gridCol w:w="1614"/>
        <w:gridCol w:w="3401"/>
      </w:tblGrid>
      <w:tr w:rsidR="004502B7" w:rsidRPr="003E4E3D" w:rsidTr="001D5CD1">
        <w:tc>
          <w:tcPr>
            <w:tcW w:w="865" w:type="dxa"/>
          </w:tcPr>
          <w:p w:rsidR="004502B7" w:rsidRPr="006471B2" w:rsidRDefault="004502B7" w:rsidP="004E1794">
            <w:pPr>
              <w:jc w:val="center"/>
            </w:pPr>
            <w:r w:rsidRPr="006471B2">
              <w:t xml:space="preserve">№ </w:t>
            </w:r>
            <w:proofErr w:type="gramStart"/>
            <w:r w:rsidRPr="006471B2">
              <w:t>п</w:t>
            </w:r>
            <w:proofErr w:type="gramEnd"/>
            <w:r w:rsidRPr="006471B2">
              <w:t>/п</w:t>
            </w:r>
          </w:p>
        </w:tc>
        <w:tc>
          <w:tcPr>
            <w:tcW w:w="2080" w:type="dxa"/>
          </w:tcPr>
          <w:p w:rsidR="004502B7" w:rsidRPr="006471B2" w:rsidRDefault="004502B7" w:rsidP="004E1794">
            <w:pPr>
              <w:jc w:val="center"/>
            </w:pPr>
            <w:r w:rsidRPr="006471B2">
              <w:t>Наименование мероприятия</w:t>
            </w:r>
          </w:p>
        </w:tc>
        <w:tc>
          <w:tcPr>
            <w:tcW w:w="2071" w:type="dxa"/>
          </w:tcPr>
          <w:p w:rsidR="004502B7" w:rsidRPr="003E4E3D" w:rsidRDefault="004502B7" w:rsidP="004E1794">
            <w:pPr>
              <w:jc w:val="center"/>
            </w:pPr>
            <w:r w:rsidRPr="003E4E3D">
              <w:t>Объем финансирования</w:t>
            </w:r>
            <w:r>
              <w:t xml:space="preserve"> </w:t>
            </w:r>
            <w:r>
              <w:lastRenderedPageBreak/>
              <w:t>по Соглашению, тыс.</w:t>
            </w:r>
            <w:r w:rsidR="004E1794">
              <w:t xml:space="preserve"> </w:t>
            </w:r>
            <w:r>
              <w:t>рублей</w:t>
            </w:r>
          </w:p>
        </w:tc>
        <w:tc>
          <w:tcPr>
            <w:tcW w:w="1614" w:type="dxa"/>
          </w:tcPr>
          <w:p w:rsidR="004502B7" w:rsidRDefault="004502B7" w:rsidP="004E1794">
            <w:pPr>
              <w:jc w:val="center"/>
            </w:pPr>
            <w:r>
              <w:lastRenderedPageBreak/>
              <w:t>Исполнение</w:t>
            </w:r>
            <w:r w:rsidRPr="003E4E3D">
              <w:t xml:space="preserve"> на </w:t>
            </w:r>
            <w:r w:rsidRPr="003E4E3D">
              <w:lastRenderedPageBreak/>
              <w:t>01.01.2020</w:t>
            </w:r>
            <w:r>
              <w:t>,</w:t>
            </w:r>
          </w:p>
          <w:p w:rsidR="004502B7" w:rsidRPr="003E4E3D" w:rsidRDefault="004502B7" w:rsidP="004E1794">
            <w:pPr>
              <w:jc w:val="center"/>
            </w:pPr>
            <w:r>
              <w:t>тыс.</w:t>
            </w:r>
            <w:r w:rsidR="004E1794">
              <w:t xml:space="preserve"> </w:t>
            </w:r>
            <w:r>
              <w:t>рублей</w:t>
            </w:r>
          </w:p>
        </w:tc>
        <w:tc>
          <w:tcPr>
            <w:tcW w:w="3401" w:type="dxa"/>
          </w:tcPr>
          <w:p w:rsidR="004502B7" w:rsidRPr="003E4E3D" w:rsidRDefault="004502B7" w:rsidP="004E1794">
            <w:pPr>
              <w:jc w:val="center"/>
            </w:pPr>
            <w:r>
              <w:lastRenderedPageBreak/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145270" w:rsidRPr="004865DC" w:rsidTr="001D5CD1">
        <w:tc>
          <w:tcPr>
            <w:tcW w:w="865" w:type="dxa"/>
          </w:tcPr>
          <w:p w:rsidR="004447F4" w:rsidRPr="004865DC" w:rsidRDefault="004447F4" w:rsidP="004447F4">
            <w:r w:rsidRPr="004865DC">
              <w:lastRenderedPageBreak/>
              <w:t>1.</w:t>
            </w:r>
          </w:p>
        </w:tc>
        <w:tc>
          <w:tcPr>
            <w:tcW w:w="2080" w:type="dxa"/>
          </w:tcPr>
          <w:p w:rsidR="004447F4" w:rsidRPr="004865DC" w:rsidRDefault="004447F4" w:rsidP="004447F4">
            <w:pPr>
              <w:jc w:val="both"/>
            </w:pPr>
            <w:r w:rsidRPr="004865DC">
              <w:t>Содействия улучшению ситуации на рынке труда</w:t>
            </w:r>
          </w:p>
        </w:tc>
        <w:tc>
          <w:tcPr>
            <w:tcW w:w="2071" w:type="dxa"/>
          </w:tcPr>
          <w:p w:rsidR="004447F4" w:rsidRPr="004865DC" w:rsidRDefault="004447F4" w:rsidP="004447F4">
            <w:pPr>
              <w:ind w:left="8"/>
              <w:jc w:val="center"/>
            </w:pPr>
            <w:r w:rsidRPr="004865DC">
              <w:t>2 000,0</w:t>
            </w:r>
          </w:p>
        </w:tc>
        <w:tc>
          <w:tcPr>
            <w:tcW w:w="1614" w:type="dxa"/>
          </w:tcPr>
          <w:p w:rsidR="004447F4" w:rsidRPr="004865DC" w:rsidRDefault="004447F4" w:rsidP="004447F4">
            <w:pPr>
              <w:pStyle w:val="a8"/>
              <w:ind w:left="-138"/>
              <w:jc w:val="center"/>
            </w:pPr>
            <w:r w:rsidRPr="004865DC">
              <w:t>2 000,0</w:t>
            </w:r>
          </w:p>
        </w:tc>
        <w:tc>
          <w:tcPr>
            <w:tcW w:w="3401" w:type="dxa"/>
          </w:tcPr>
          <w:p w:rsidR="004447F4" w:rsidRPr="00D5408E" w:rsidRDefault="004447F4" w:rsidP="004447F4">
            <w:pPr>
              <w:tabs>
                <w:tab w:val="left" w:pos="1134"/>
              </w:tabs>
              <w:jc w:val="both"/>
            </w:pPr>
            <w:r w:rsidRPr="00D5408E">
              <w:t>Денежные средства направлены на организацию оплачиваемых общественных работ</w:t>
            </w:r>
            <w:r w:rsidR="000E418D" w:rsidRPr="00D5408E">
              <w:t xml:space="preserve"> (трудоустроено – </w:t>
            </w:r>
            <w:r w:rsidR="00D5408E" w:rsidRPr="00D5408E">
              <w:t xml:space="preserve">42 </w:t>
            </w:r>
            <w:r w:rsidR="000E418D" w:rsidRPr="00D5408E">
              <w:t>человек</w:t>
            </w:r>
            <w:r w:rsidR="00D5408E" w:rsidRPr="00D5408E">
              <w:t>а</w:t>
            </w:r>
            <w:r w:rsidR="000E418D" w:rsidRPr="00D5408E">
              <w:t>)</w:t>
            </w:r>
          </w:p>
          <w:p w:rsidR="004447F4" w:rsidRPr="00D5408E" w:rsidRDefault="004447F4" w:rsidP="004447F4"/>
        </w:tc>
      </w:tr>
      <w:tr w:rsidR="004447F4" w:rsidRPr="004865DC" w:rsidTr="001D5CD1">
        <w:tc>
          <w:tcPr>
            <w:tcW w:w="865" w:type="dxa"/>
          </w:tcPr>
          <w:p w:rsidR="004447F4" w:rsidRPr="004865DC" w:rsidRDefault="004447F4" w:rsidP="004447F4">
            <w:r w:rsidRPr="004865DC">
              <w:t>2.</w:t>
            </w:r>
          </w:p>
        </w:tc>
        <w:tc>
          <w:tcPr>
            <w:tcW w:w="2080" w:type="dxa"/>
          </w:tcPr>
          <w:p w:rsidR="004447F4" w:rsidRPr="004865DC" w:rsidRDefault="004447F4" w:rsidP="004447F4">
            <w:pPr>
              <w:tabs>
                <w:tab w:val="left" w:pos="1134"/>
              </w:tabs>
              <w:jc w:val="both"/>
            </w:pPr>
            <w:r w:rsidRPr="004865DC">
              <w:t xml:space="preserve">Создание условий, ориентирующих граждан на здоровый образ жизни </w:t>
            </w:r>
          </w:p>
          <w:p w:rsidR="004447F4" w:rsidRPr="004865DC" w:rsidRDefault="004447F4" w:rsidP="004447F4">
            <w:pPr>
              <w:jc w:val="both"/>
            </w:pPr>
          </w:p>
        </w:tc>
        <w:tc>
          <w:tcPr>
            <w:tcW w:w="2071" w:type="dxa"/>
          </w:tcPr>
          <w:p w:rsidR="004447F4" w:rsidRPr="004865DC" w:rsidRDefault="004447F4" w:rsidP="004447F4">
            <w:pPr>
              <w:jc w:val="center"/>
            </w:pPr>
            <w:r w:rsidRPr="004865DC">
              <w:t>1 000,0</w:t>
            </w:r>
          </w:p>
        </w:tc>
        <w:tc>
          <w:tcPr>
            <w:tcW w:w="1614" w:type="dxa"/>
          </w:tcPr>
          <w:p w:rsidR="004447F4" w:rsidRPr="004865DC" w:rsidRDefault="004447F4" w:rsidP="004447F4">
            <w:pPr>
              <w:jc w:val="center"/>
            </w:pPr>
            <w:r w:rsidRPr="004865DC">
              <w:t>1 000,0</w:t>
            </w:r>
          </w:p>
        </w:tc>
        <w:tc>
          <w:tcPr>
            <w:tcW w:w="3401" w:type="dxa"/>
          </w:tcPr>
          <w:p w:rsidR="004447F4" w:rsidRDefault="004447F4" w:rsidP="004447F4">
            <w:r w:rsidRPr="00D5408E">
              <w:t xml:space="preserve">Денежные средства направлены на участие </w:t>
            </w:r>
            <w:r w:rsidR="003E1178">
              <w:t xml:space="preserve">в </w:t>
            </w:r>
            <w:r w:rsidRPr="00D5408E">
              <w:t>окружных и другого уровня спортивных соревнованиях (спорт высших достижений), проведение районных спортивных и тур</w:t>
            </w:r>
            <w:r w:rsidR="009837CB">
              <w:t>истических массовых мероприятий:</w:t>
            </w:r>
          </w:p>
          <w:p w:rsidR="004E1794" w:rsidRDefault="009837CB" w:rsidP="009837CB">
            <w:pPr>
              <w:ind w:firstLine="34"/>
              <w:jc w:val="both"/>
            </w:pPr>
            <w:proofErr w:type="gramStart"/>
            <w:r w:rsidRPr="009837CB">
              <w:t>XX Чемпионат округа по северному многоборью «Звезды Югры», XX Спартакиад</w:t>
            </w:r>
            <w:r>
              <w:t>а</w:t>
            </w:r>
            <w:r w:rsidRPr="009837CB">
              <w:t xml:space="preserve"> ветеранов спорта ХМАО-Югры, XVI Спартакиад</w:t>
            </w:r>
            <w:r>
              <w:t>а</w:t>
            </w:r>
            <w:r w:rsidRPr="009837CB">
              <w:t xml:space="preserve"> городов и районов Ханты-Мансийского автономного округа – Югры, посвященн</w:t>
            </w:r>
            <w:r>
              <w:t>ая</w:t>
            </w:r>
            <w:r w:rsidRPr="009837CB">
              <w:t xml:space="preserve"> 89-ой годовщине Ханты-Мансийского автономного округа – Югры, XXI Спартакиад</w:t>
            </w:r>
            <w:r>
              <w:t>а</w:t>
            </w:r>
            <w:r w:rsidRPr="009837CB">
              <w:t xml:space="preserve"> среди ветеранов спорта Ханты-Мансийского автономного округа – Югры, посвященн</w:t>
            </w:r>
            <w:r>
              <w:t>ая</w:t>
            </w:r>
            <w:r w:rsidRPr="009837CB">
              <w:t xml:space="preserve"> памяти ветерана Великой Отечественной Войны </w:t>
            </w:r>
            <w:proofErr w:type="gramEnd"/>
          </w:p>
          <w:p w:rsidR="009837CB" w:rsidRPr="009837CB" w:rsidRDefault="009837CB" w:rsidP="009837CB">
            <w:pPr>
              <w:ind w:firstLine="34"/>
              <w:jc w:val="both"/>
            </w:pPr>
            <w:r w:rsidRPr="009837CB">
              <w:t>В.Я.</w:t>
            </w:r>
            <w:r w:rsidR="004E1794">
              <w:t xml:space="preserve"> </w:t>
            </w:r>
            <w:r w:rsidRPr="009837CB">
              <w:t>Башмакова, XIV Спартакиад</w:t>
            </w:r>
            <w:r>
              <w:t>а</w:t>
            </w:r>
            <w:r w:rsidRPr="009837CB">
              <w:t xml:space="preserve"> учащихся Ханты-Мансийского автономного округа – Югры, посвященн</w:t>
            </w:r>
            <w:r>
              <w:t>ая</w:t>
            </w:r>
            <w:r w:rsidRPr="009837CB">
              <w:t xml:space="preserve"> 74-ой годовщине Победы в Великой отечественной Войне</w:t>
            </w:r>
            <w:r>
              <w:t>,</w:t>
            </w:r>
            <w:r w:rsidRPr="009837CB">
              <w:t xml:space="preserve"> </w:t>
            </w:r>
            <w:r>
              <w:t>М</w:t>
            </w:r>
            <w:r w:rsidRPr="009837CB">
              <w:t>еждународны</w:t>
            </w:r>
            <w:r>
              <w:t>е</w:t>
            </w:r>
            <w:r w:rsidRPr="009837CB">
              <w:t xml:space="preserve"> соревнования по гонкам на </w:t>
            </w:r>
            <w:proofErr w:type="spellStart"/>
            <w:r w:rsidRPr="009837CB">
              <w:t>обласах</w:t>
            </w:r>
            <w:proofErr w:type="spellEnd"/>
            <w:r w:rsidRPr="009837CB">
              <w:t xml:space="preserve"> на Кубок Губернатора ХМАО-Югры. </w:t>
            </w:r>
          </w:p>
          <w:p w:rsidR="009837CB" w:rsidRPr="009837CB" w:rsidRDefault="009837CB" w:rsidP="009837CB">
            <w:pPr>
              <w:ind w:firstLine="34"/>
              <w:jc w:val="both"/>
            </w:pPr>
            <w:r w:rsidRPr="009837CB">
              <w:t>XV Спартакиад</w:t>
            </w:r>
            <w:r>
              <w:t>а</w:t>
            </w:r>
            <w:r w:rsidRPr="009837CB">
              <w:t xml:space="preserve"> городов и районов,</w:t>
            </w:r>
          </w:p>
          <w:p w:rsidR="009837CB" w:rsidRDefault="009837CB" w:rsidP="009837CB">
            <w:pPr>
              <w:ind w:firstLine="34"/>
              <w:jc w:val="both"/>
            </w:pPr>
            <w:r w:rsidRPr="009837CB">
              <w:t>Зимне</w:t>
            </w:r>
            <w:r>
              <w:t>е</w:t>
            </w:r>
            <w:r w:rsidRPr="009837CB">
              <w:t xml:space="preserve"> Первенств</w:t>
            </w:r>
            <w:r>
              <w:t>о</w:t>
            </w:r>
            <w:r w:rsidRPr="009837CB">
              <w:t xml:space="preserve"> Ханты-Мансийского автономного округа </w:t>
            </w:r>
            <w:r w:rsidR="004E1794">
              <w:t>–</w:t>
            </w:r>
            <w:r w:rsidRPr="009837CB">
              <w:t xml:space="preserve"> Югр</w:t>
            </w:r>
            <w:r>
              <w:t>ы по национальным видам спорта,</w:t>
            </w:r>
          </w:p>
          <w:p w:rsidR="009837CB" w:rsidRPr="009837CB" w:rsidRDefault="009837CB" w:rsidP="009837CB">
            <w:pPr>
              <w:ind w:firstLine="34"/>
              <w:jc w:val="both"/>
            </w:pPr>
            <w:r w:rsidRPr="009837CB">
              <w:t>Спартакиада ветеранов спорта Ханты-Мансийского района,</w:t>
            </w:r>
          </w:p>
          <w:p w:rsidR="004447F4" w:rsidRPr="00D5408E" w:rsidRDefault="009837CB" w:rsidP="009837CB">
            <w:pPr>
              <w:ind w:firstLine="34"/>
              <w:jc w:val="both"/>
            </w:pPr>
            <w:r w:rsidRPr="009837CB">
              <w:t xml:space="preserve">соревнования по ГТО среди </w:t>
            </w:r>
            <w:r w:rsidRPr="009837CB">
              <w:lastRenderedPageBreak/>
              <w:t>семейных команд, Чемпионат Ханты-Мансийского района по баскетболу среди мужских команд</w:t>
            </w:r>
            <w:r>
              <w:t>,</w:t>
            </w:r>
            <w:r w:rsidRPr="009837CB">
              <w:t xml:space="preserve"> </w:t>
            </w:r>
            <w:r>
              <w:t>Ч</w:t>
            </w:r>
            <w:r w:rsidRPr="009837CB">
              <w:t>емпионат по зимней рыбалке летнего фестиваля ГТО среди сельских поселений Ханты-Мансийского района</w:t>
            </w:r>
            <w:r>
              <w:t>,</w:t>
            </w:r>
            <w:r w:rsidRPr="009837CB">
              <w:t xml:space="preserve"> </w:t>
            </w:r>
            <w:r>
              <w:t>Первенство</w:t>
            </w:r>
            <w:r w:rsidRPr="009837CB">
              <w:t xml:space="preserve"> Ханты-Мансийского района по национальным видам спорта</w:t>
            </w:r>
            <w:r>
              <w:t>,</w:t>
            </w:r>
            <w:r w:rsidRPr="009837CB">
              <w:t xml:space="preserve"> Первенств</w:t>
            </w:r>
            <w:r>
              <w:t>о</w:t>
            </w:r>
            <w:r w:rsidRPr="009837CB">
              <w:t xml:space="preserve"> Ханты-Мансийского района по волейболу среди мужских и женских команд</w:t>
            </w:r>
            <w:r>
              <w:t>.</w:t>
            </w:r>
          </w:p>
        </w:tc>
      </w:tr>
      <w:tr w:rsidR="004447F4" w:rsidRPr="004865DC" w:rsidTr="001D5CD1">
        <w:tc>
          <w:tcPr>
            <w:tcW w:w="865" w:type="dxa"/>
          </w:tcPr>
          <w:p w:rsidR="004447F4" w:rsidRPr="004865DC" w:rsidRDefault="004447F4" w:rsidP="004447F4">
            <w:r w:rsidRPr="004865DC">
              <w:lastRenderedPageBreak/>
              <w:t>3.</w:t>
            </w:r>
          </w:p>
        </w:tc>
        <w:tc>
          <w:tcPr>
            <w:tcW w:w="2080" w:type="dxa"/>
          </w:tcPr>
          <w:p w:rsidR="004447F4" w:rsidRPr="004865DC" w:rsidRDefault="004447F4" w:rsidP="004447F4">
            <w:pPr>
              <w:tabs>
                <w:tab w:val="left" w:pos="1134"/>
              </w:tabs>
              <w:jc w:val="both"/>
            </w:pPr>
            <w:r w:rsidRPr="004865DC">
              <w:t>Обеспечение комплексной безопасности и комфортных условий образовательного процесса в образовательных организациях Ханты-Мансийского района</w:t>
            </w:r>
          </w:p>
          <w:p w:rsidR="004447F4" w:rsidRPr="004865DC" w:rsidRDefault="004447F4" w:rsidP="004447F4">
            <w:pPr>
              <w:jc w:val="both"/>
            </w:pPr>
          </w:p>
        </w:tc>
        <w:tc>
          <w:tcPr>
            <w:tcW w:w="2071" w:type="dxa"/>
          </w:tcPr>
          <w:p w:rsidR="004447F4" w:rsidRPr="004865DC" w:rsidRDefault="004447F4" w:rsidP="004447F4">
            <w:pPr>
              <w:jc w:val="center"/>
            </w:pPr>
            <w:r w:rsidRPr="004865DC">
              <w:t>1 000,0</w:t>
            </w:r>
          </w:p>
        </w:tc>
        <w:tc>
          <w:tcPr>
            <w:tcW w:w="1614" w:type="dxa"/>
          </w:tcPr>
          <w:p w:rsidR="004447F4" w:rsidRPr="004865DC" w:rsidRDefault="004447F4" w:rsidP="004447F4">
            <w:pPr>
              <w:jc w:val="center"/>
            </w:pPr>
            <w:r w:rsidRPr="004865DC">
              <w:t>1 000,0</w:t>
            </w:r>
          </w:p>
        </w:tc>
        <w:tc>
          <w:tcPr>
            <w:tcW w:w="3401" w:type="dxa"/>
          </w:tcPr>
          <w:p w:rsidR="004447F4" w:rsidRPr="004865DC" w:rsidRDefault="004447F4" w:rsidP="004447F4">
            <w:pPr>
              <w:jc w:val="both"/>
            </w:pPr>
            <w:r w:rsidRPr="004865DC">
              <w:t>Денежные средства направлены на сервисное обслуживание систем очистки воды в школах</w:t>
            </w:r>
            <w:r w:rsidR="00452453">
              <w:t xml:space="preserve"> района</w:t>
            </w:r>
            <w:r w:rsidRPr="004865DC">
              <w:t>; сервисное обслуживание систем очистки воды в дошкольных учреждениях</w:t>
            </w:r>
            <w:r w:rsidR="00452453">
              <w:t xml:space="preserve"> района</w:t>
            </w:r>
            <w:r w:rsidRPr="004865DC">
              <w:t>; приобретение бутилированной воды для дошкольных учреждений</w:t>
            </w:r>
            <w:r w:rsidR="00452453">
              <w:t xml:space="preserve"> района</w:t>
            </w:r>
            <w:r w:rsidRPr="004865DC">
              <w:t>.</w:t>
            </w:r>
          </w:p>
          <w:p w:rsidR="004447F4" w:rsidRPr="004865DC" w:rsidRDefault="004447F4" w:rsidP="004447F4"/>
        </w:tc>
      </w:tr>
      <w:tr w:rsidR="004447F4" w:rsidRPr="004865DC" w:rsidTr="001D5CD1">
        <w:tc>
          <w:tcPr>
            <w:tcW w:w="2945" w:type="dxa"/>
            <w:gridSpan w:val="2"/>
          </w:tcPr>
          <w:p w:rsidR="004447F4" w:rsidRPr="004865DC" w:rsidRDefault="004447F4" w:rsidP="004447F4">
            <w:pPr>
              <w:jc w:val="center"/>
            </w:pPr>
            <w:r w:rsidRPr="004865DC">
              <w:t>Итого:</w:t>
            </w:r>
          </w:p>
        </w:tc>
        <w:tc>
          <w:tcPr>
            <w:tcW w:w="2071" w:type="dxa"/>
          </w:tcPr>
          <w:p w:rsidR="004447F4" w:rsidRPr="004865DC" w:rsidRDefault="004447F4" w:rsidP="004447F4">
            <w:pPr>
              <w:jc w:val="center"/>
            </w:pPr>
            <w:r>
              <w:t>4 000,0</w:t>
            </w:r>
          </w:p>
        </w:tc>
        <w:tc>
          <w:tcPr>
            <w:tcW w:w="1614" w:type="dxa"/>
          </w:tcPr>
          <w:p w:rsidR="004447F4" w:rsidRPr="004865DC" w:rsidRDefault="004447F4" w:rsidP="004447F4">
            <w:pPr>
              <w:jc w:val="center"/>
            </w:pPr>
            <w:r>
              <w:t>4 000,0</w:t>
            </w:r>
          </w:p>
        </w:tc>
        <w:tc>
          <w:tcPr>
            <w:tcW w:w="3401" w:type="dxa"/>
          </w:tcPr>
          <w:p w:rsidR="004447F4" w:rsidRPr="004865DC" w:rsidRDefault="004447F4" w:rsidP="004447F4"/>
        </w:tc>
      </w:tr>
    </w:tbl>
    <w:p w:rsidR="008C2039" w:rsidRDefault="008C2039" w:rsidP="008C203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13438" w:rsidRDefault="005A6475" w:rsidP="00AC2E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039">
        <w:rPr>
          <w:color w:val="000000"/>
          <w:sz w:val="28"/>
          <w:szCs w:val="28"/>
        </w:rPr>
        <w:t> </w:t>
      </w:r>
      <w:r w:rsidR="008C2039" w:rsidRPr="008C2039">
        <w:rPr>
          <w:color w:val="000000"/>
          <w:sz w:val="28"/>
          <w:szCs w:val="28"/>
        </w:rPr>
        <w:t>4.</w:t>
      </w:r>
      <w:r w:rsidR="008C2039" w:rsidRPr="008C2039">
        <w:rPr>
          <w:sz w:val="28"/>
          <w:szCs w:val="28"/>
        </w:rPr>
        <w:t xml:space="preserve"> Дополнительное соглашение №</w:t>
      </w:r>
      <w:r w:rsidR="000E418D">
        <w:rPr>
          <w:sz w:val="28"/>
          <w:szCs w:val="28"/>
        </w:rPr>
        <w:t xml:space="preserve"> </w:t>
      </w:r>
      <w:r w:rsidR="008C2039" w:rsidRPr="008C2039">
        <w:rPr>
          <w:sz w:val="28"/>
          <w:szCs w:val="28"/>
        </w:rPr>
        <w:t xml:space="preserve">23 к социально-экономическому соглашению по условиям пользования природными ресурсами на территории Ханты-Мансийского района от 04.06.2002 № 677 между ПАО «Сургутнефтегаз» и  администрацией </w:t>
      </w:r>
      <w:r w:rsidR="008C2039">
        <w:rPr>
          <w:sz w:val="28"/>
          <w:szCs w:val="28"/>
        </w:rPr>
        <w:t>Ханты-Мансийского района: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5"/>
        <w:gridCol w:w="2080"/>
        <w:gridCol w:w="2071"/>
        <w:gridCol w:w="1614"/>
        <w:gridCol w:w="3401"/>
      </w:tblGrid>
      <w:tr w:rsidR="004502B7" w:rsidRPr="003E4E3D" w:rsidTr="001D5CD1">
        <w:tc>
          <w:tcPr>
            <w:tcW w:w="865" w:type="dxa"/>
          </w:tcPr>
          <w:p w:rsidR="004502B7" w:rsidRPr="006471B2" w:rsidRDefault="004502B7" w:rsidP="004E1794">
            <w:pPr>
              <w:jc w:val="center"/>
            </w:pPr>
            <w:r w:rsidRPr="006471B2">
              <w:t xml:space="preserve">№ </w:t>
            </w:r>
            <w:proofErr w:type="gramStart"/>
            <w:r w:rsidRPr="006471B2">
              <w:t>п</w:t>
            </w:r>
            <w:proofErr w:type="gramEnd"/>
            <w:r w:rsidRPr="006471B2">
              <w:t>/п</w:t>
            </w:r>
          </w:p>
        </w:tc>
        <w:tc>
          <w:tcPr>
            <w:tcW w:w="2080" w:type="dxa"/>
          </w:tcPr>
          <w:p w:rsidR="004502B7" w:rsidRPr="006471B2" w:rsidRDefault="004502B7" w:rsidP="004E1794">
            <w:pPr>
              <w:jc w:val="center"/>
            </w:pPr>
            <w:r w:rsidRPr="006471B2">
              <w:t>Наименование мероприятия</w:t>
            </w:r>
          </w:p>
        </w:tc>
        <w:tc>
          <w:tcPr>
            <w:tcW w:w="2071" w:type="dxa"/>
          </w:tcPr>
          <w:p w:rsidR="004502B7" w:rsidRPr="003E4E3D" w:rsidRDefault="004502B7" w:rsidP="004E1794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Соглашению, тыс.</w:t>
            </w:r>
            <w:r w:rsidR="004E1794">
              <w:t xml:space="preserve"> </w:t>
            </w:r>
            <w:r>
              <w:t>рублей</w:t>
            </w:r>
          </w:p>
        </w:tc>
        <w:tc>
          <w:tcPr>
            <w:tcW w:w="1614" w:type="dxa"/>
          </w:tcPr>
          <w:p w:rsidR="004502B7" w:rsidRDefault="004502B7" w:rsidP="004E1794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>
              <w:t>,</w:t>
            </w:r>
          </w:p>
          <w:p w:rsidR="004502B7" w:rsidRPr="003E4E3D" w:rsidRDefault="004502B7" w:rsidP="004E1794">
            <w:pPr>
              <w:jc w:val="center"/>
            </w:pPr>
            <w:r>
              <w:t>тыс.</w:t>
            </w:r>
            <w:r w:rsidR="004E1794">
              <w:t xml:space="preserve"> </w:t>
            </w:r>
            <w:r>
              <w:t>рублей</w:t>
            </w:r>
          </w:p>
        </w:tc>
        <w:tc>
          <w:tcPr>
            <w:tcW w:w="3401" w:type="dxa"/>
          </w:tcPr>
          <w:p w:rsidR="004502B7" w:rsidRPr="003E4E3D" w:rsidRDefault="004502B7" w:rsidP="004E1794">
            <w:pPr>
              <w:jc w:val="center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8C2039" w:rsidRPr="003E4E3D" w:rsidTr="001D5CD1">
        <w:tc>
          <w:tcPr>
            <w:tcW w:w="865" w:type="dxa"/>
          </w:tcPr>
          <w:p w:rsidR="008C2039" w:rsidRPr="004865DC" w:rsidRDefault="008C2039" w:rsidP="008C2039">
            <w:r w:rsidRPr="004865DC">
              <w:t>1.</w:t>
            </w:r>
          </w:p>
        </w:tc>
        <w:tc>
          <w:tcPr>
            <w:tcW w:w="2080" w:type="dxa"/>
          </w:tcPr>
          <w:p w:rsidR="008C2039" w:rsidRPr="004865DC" w:rsidRDefault="008C2039" w:rsidP="008C2039">
            <w:r w:rsidRPr="004865DC">
              <w:t xml:space="preserve">Благоустройство сельского поселения </w:t>
            </w:r>
            <w:proofErr w:type="spellStart"/>
            <w:r w:rsidRPr="004865DC">
              <w:t>Цингалы</w:t>
            </w:r>
            <w:proofErr w:type="spellEnd"/>
          </w:p>
        </w:tc>
        <w:tc>
          <w:tcPr>
            <w:tcW w:w="2071" w:type="dxa"/>
          </w:tcPr>
          <w:p w:rsidR="008C2039" w:rsidRPr="004865DC" w:rsidRDefault="008C2039" w:rsidP="008C2039">
            <w:pPr>
              <w:jc w:val="center"/>
            </w:pPr>
            <w:r w:rsidRPr="004865DC">
              <w:t>3 000,0</w:t>
            </w:r>
          </w:p>
        </w:tc>
        <w:tc>
          <w:tcPr>
            <w:tcW w:w="1614" w:type="dxa"/>
          </w:tcPr>
          <w:p w:rsidR="008C2039" w:rsidRPr="004865DC" w:rsidRDefault="008C2039" w:rsidP="008C2039">
            <w:pPr>
              <w:jc w:val="center"/>
            </w:pPr>
            <w:r w:rsidRPr="00AE01A7">
              <w:t>1 676,2</w:t>
            </w:r>
          </w:p>
        </w:tc>
        <w:tc>
          <w:tcPr>
            <w:tcW w:w="3401" w:type="dxa"/>
          </w:tcPr>
          <w:p w:rsidR="00163BAC" w:rsidRPr="005F369A" w:rsidRDefault="00163BAC" w:rsidP="00163BAC">
            <w:pPr>
              <w:jc w:val="both"/>
            </w:pPr>
            <w:r w:rsidRPr="005F369A">
              <w:t xml:space="preserve">Денежные средства направлены на выполнение работ по строительству детской спортивной площадки </w:t>
            </w:r>
            <w:proofErr w:type="gramStart"/>
            <w:r w:rsidRPr="005F369A">
              <w:t>в</w:t>
            </w:r>
            <w:proofErr w:type="gramEnd"/>
            <w:r w:rsidRPr="005F369A">
              <w:t xml:space="preserve"> с.</w:t>
            </w:r>
            <w:r w:rsidR="004E1794">
              <w:t xml:space="preserve"> </w:t>
            </w:r>
            <w:proofErr w:type="spellStart"/>
            <w:r w:rsidRPr="005F369A">
              <w:t>Цингалы</w:t>
            </w:r>
            <w:proofErr w:type="spellEnd"/>
            <w:r w:rsidR="00C478CC">
              <w:t xml:space="preserve"> </w:t>
            </w:r>
            <w:proofErr w:type="gramStart"/>
            <w:r w:rsidR="00C478CC">
              <w:t>в</w:t>
            </w:r>
            <w:proofErr w:type="gramEnd"/>
            <w:r w:rsidR="00C478CC">
              <w:t xml:space="preserve"> рамках</w:t>
            </w:r>
            <w:r w:rsidRPr="005F369A">
              <w:t xml:space="preserve"> </w:t>
            </w:r>
            <w:r w:rsidR="00C478CC">
              <w:t>заключенного муниципального контракта           № 2 от 13.09.2019.</w:t>
            </w:r>
          </w:p>
          <w:p w:rsidR="00163BAC" w:rsidRPr="005F369A" w:rsidRDefault="00163BAC" w:rsidP="00765361">
            <w:pPr>
              <w:pStyle w:val="Default"/>
              <w:ind w:left="7"/>
              <w:jc w:val="both"/>
            </w:pPr>
            <w:proofErr w:type="spellStart"/>
            <w:r w:rsidRPr="005F369A">
              <w:t>Справочно</w:t>
            </w:r>
            <w:proofErr w:type="spellEnd"/>
            <w:r w:rsidRPr="005F369A">
              <w:t>:</w:t>
            </w:r>
            <w:r w:rsidR="005F369A" w:rsidRPr="005F369A">
              <w:t xml:space="preserve"> срок о</w:t>
            </w:r>
            <w:r w:rsidR="00765361">
              <w:t xml:space="preserve">кончания работ в полном объеме – </w:t>
            </w:r>
            <w:r w:rsidR="005F369A" w:rsidRPr="005F369A">
              <w:t>31.08.2020</w:t>
            </w:r>
          </w:p>
        </w:tc>
      </w:tr>
      <w:tr w:rsidR="008C2039" w:rsidRPr="003E4E3D" w:rsidTr="001D5CD1">
        <w:tc>
          <w:tcPr>
            <w:tcW w:w="2945" w:type="dxa"/>
            <w:gridSpan w:val="2"/>
          </w:tcPr>
          <w:p w:rsidR="008C2039" w:rsidRPr="006471B2" w:rsidRDefault="008C2039" w:rsidP="008C2039">
            <w:pPr>
              <w:jc w:val="center"/>
            </w:pPr>
            <w:r>
              <w:t>Итого:</w:t>
            </w:r>
          </w:p>
        </w:tc>
        <w:tc>
          <w:tcPr>
            <w:tcW w:w="2071" w:type="dxa"/>
          </w:tcPr>
          <w:p w:rsidR="008C2039" w:rsidRPr="004865DC" w:rsidRDefault="008C2039" w:rsidP="008C2039">
            <w:pPr>
              <w:jc w:val="center"/>
            </w:pPr>
            <w:r w:rsidRPr="004865DC">
              <w:t>3 000,0</w:t>
            </w:r>
          </w:p>
        </w:tc>
        <w:tc>
          <w:tcPr>
            <w:tcW w:w="1614" w:type="dxa"/>
          </w:tcPr>
          <w:p w:rsidR="008C2039" w:rsidRPr="004865DC" w:rsidRDefault="008C2039" w:rsidP="008C2039">
            <w:pPr>
              <w:jc w:val="center"/>
            </w:pPr>
            <w:r w:rsidRPr="004A5D40">
              <w:t>1 676,2</w:t>
            </w:r>
          </w:p>
        </w:tc>
        <w:tc>
          <w:tcPr>
            <w:tcW w:w="3401" w:type="dxa"/>
          </w:tcPr>
          <w:p w:rsidR="008C2039" w:rsidRDefault="008C2039" w:rsidP="008C2039">
            <w:pPr>
              <w:jc w:val="both"/>
            </w:pPr>
          </w:p>
        </w:tc>
      </w:tr>
    </w:tbl>
    <w:p w:rsidR="008C2039" w:rsidRDefault="008C2039" w:rsidP="00AC2E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2039" w:rsidRDefault="008C2039" w:rsidP="00AC2E51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8C2039">
        <w:rPr>
          <w:sz w:val="28"/>
          <w:szCs w:val="28"/>
        </w:rPr>
        <w:lastRenderedPageBreak/>
        <w:t>5. Договор № 2142019/2561Д пожертвования денежных средств юридическому лицу – резиденту РФ между ООО «РН-</w:t>
      </w:r>
      <w:proofErr w:type="spellStart"/>
      <w:r w:rsidRPr="008C2039">
        <w:rPr>
          <w:sz w:val="28"/>
          <w:szCs w:val="28"/>
        </w:rPr>
        <w:t>Юганскнефтегаз</w:t>
      </w:r>
      <w:proofErr w:type="spellEnd"/>
      <w:r w:rsidRPr="008C2039">
        <w:rPr>
          <w:sz w:val="28"/>
          <w:szCs w:val="28"/>
        </w:rPr>
        <w:t>» и Администрацией Ханты-Мансийского района от 04.12.2019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"/>
        <w:gridCol w:w="2075"/>
        <w:gridCol w:w="2066"/>
        <w:gridCol w:w="1609"/>
        <w:gridCol w:w="3380"/>
      </w:tblGrid>
      <w:tr w:rsidR="008C2039" w:rsidRPr="003E4E3D" w:rsidTr="001D5CD1">
        <w:tc>
          <w:tcPr>
            <w:tcW w:w="901" w:type="dxa"/>
          </w:tcPr>
          <w:p w:rsidR="008C2039" w:rsidRPr="006471B2" w:rsidRDefault="008C2039" w:rsidP="004E1794">
            <w:pPr>
              <w:jc w:val="center"/>
            </w:pPr>
            <w:r w:rsidRPr="006471B2">
              <w:t xml:space="preserve">№ </w:t>
            </w:r>
            <w:proofErr w:type="gramStart"/>
            <w:r w:rsidRPr="006471B2">
              <w:t>п</w:t>
            </w:r>
            <w:proofErr w:type="gramEnd"/>
            <w:r w:rsidRPr="006471B2">
              <w:t>/п</w:t>
            </w:r>
          </w:p>
        </w:tc>
        <w:tc>
          <w:tcPr>
            <w:tcW w:w="2075" w:type="dxa"/>
          </w:tcPr>
          <w:p w:rsidR="008C2039" w:rsidRPr="006471B2" w:rsidRDefault="008C2039" w:rsidP="004E1794">
            <w:pPr>
              <w:jc w:val="center"/>
            </w:pPr>
            <w:r w:rsidRPr="006471B2">
              <w:t>Наименование мероприятия</w:t>
            </w:r>
          </w:p>
        </w:tc>
        <w:tc>
          <w:tcPr>
            <w:tcW w:w="2066" w:type="dxa"/>
          </w:tcPr>
          <w:p w:rsidR="008C2039" w:rsidRPr="003E4E3D" w:rsidRDefault="008C2039" w:rsidP="004E1794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</w:t>
            </w:r>
            <w:r w:rsidR="004E1794">
              <w:t>,</w:t>
            </w:r>
            <w:r w:rsidR="004E1794" w:rsidRPr="004E1794">
              <w:t xml:space="preserve"> тыс. рублей</w:t>
            </w:r>
          </w:p>
        </w:tc>
        <w:tc>
          <w:tcPr>
            <w:tcW w:w="1609" w:type="dxa"/>
          </w:tcPr>
          <w:p w:rsidR="008C2039" w:rsidRDefault="008C2039" w:rsidP="004E1794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 w:rsidR="004E1794">
              <w:t>,</w:t>
            </w:r>
          </w:p>
          <w:p w:rsidR="004E1794" w:rsidRPr="003E4E3D" w:rsidRDefault="004E1794" w:rsidP="004E1794">
            <w:pPr>
              <w:jc w:val="center"/>
            </w:pPr>
            <w:r w:rsidRPr="004E1794">
              <w:t>тыс. рублей</w:t>
            </w:r>
          </w:p>
        </w:tc>
        <w:tc>
          <w:tcPr>
            <w:tcW w:w="3380" w:type="dxa"/>
          </w:tcPr>
          <w:p w:rsidR="008C2039" w:rsidRPr="003E4E3D" w:rsidRDefault="008C2039" w:rsidP="004E1794">
            <w:pPr>
              <w:jc w:val="center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8C2039" w:rsidRPr="003E4E3D" w:rsidTr="001D5CD1">
        <w:tc>
          <w:tcPr>
            <w:tcW w:w="901" w:type="dxa"/>
          </w:tcPr>
          <w:p w:rsidR="008C2039" w:rsidRPr="004865DC" w:rsidRDefault="008C2039" w:rsidP="008C2039">
            <w:r>
              <w:t>1.</w:t>
            </w:r>
          </w:p>
        </w:tc>
        <w:tc>
          <w:tcPr>
            <w:tcW w:w="2075" w:type="dxa"/>
          </w:tcPr>
          <w:p w:rsidR="008C2039" w:rsidRPr="004865DC" w:rsidRDefault="008C2039" w:rsidP="008C2039">
            <w:r>
              <w:t>Р</w:t>
            </w:r>
            <w:r w:rsidRPr="004865DC">
              <w:t>еконструкция локальных очистных сооружений с 1300 м3/сутки до 2000 м3/сутки, 2-ой этап п. Горноправдинск Ханты-Мансийского района</w:t>
            </w:r>
          </w:p>
        </w:tc>
        <w:tc>
          <w:tcPr>
            <w:tcW w:w="2066" w:type="dxa"/>
          </w:tcPr>
          <w:p w:rsidR="008C2039" w:rsidRPr="004865DC" w:rsidRDefault="008C2039" w:rsidP="008C2039">
            <w:pPr>
              <w:jc w:val="center"/>
            </w:pPr>
            <w:r w:rsidRPr="004865DC">
              <w:t>187</w:t>
            </w:r>
            <w:r>
              <w:t xml:space="preserve"> </w:t>
            </w:r>
            <w:r w:rsidRPr="004865DC">
              <w:t>053,2</w:t>
            </w:r>
          </w:p>
        </w:tc>
        <w:tc>
          <w:tcPr>
            <w:tcW w:w="1609" w:type="dxa"/>
          </w:tcPr>
          <w:p w:rsidR="008C2039" w:rsidRPr="004865DC" w:rsidRDefault="008C2039" w:rsidP="008C2039">
            <w:pPr>
              <w:jc w:val="center"/>
              <w:rPr>
                <w:highlight w:val="yellow"/>
              </w:rPr>
            </w:pPr>
            <w:r w:rsidRPr="008C2039">
              <w:t>0,0</w:t>
            </w:r>
          </w:p>
        </w:tc>
        <w:tc>
          <w:tcPr>
            <w:tcW w:w="3380" w:type="dxa"/>
          </w:tcPr>
          <w:p w:rsidR="008C2039" w:rsidRDefault="008C2039" w:rsidP="004A5D40">
            <w:pPr>
              <w:jc w:val="both"/>
            </w:pPr>
            <w:r>
              <w:t xml:space="preserve">Мероприятие в 2019 году не </w:t>
            </w:r>
            <w:r w:rsidR="004A5D40">
              <w:t>финансировалось по причине поступления</w:t>
            </w:r>
            <w:r>
              <w:t xml:space="preserve"> </w:t>
            </w:r>
            <w:r w:rsidR="004A5D40">
              <w:t>денежных</w:t>
            </w:r>
            <w:r>
              <w:t xml:space="preserve"> средств в бюджет района 30.12.2019</w:t>
            </w:r>
            <w:r w:rsidR="00D5408E">
              <w:t>.</w:t>
            </w:r>
          </w:p>
          <w:p w:rsidR="00D5408E" w:rsidRDefault="00D5408E" w:rsidP="004A5D40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C478CC" w:rsidRDefault="00D5408E" w:rsidP="00C478CC">
            <w:pPr>
              <w:jc w:val="both"/>
            </w:pPr>
            <w:r w:rsidRPr="004865DC">
              <w:t xml:space="preserve">Заключен муниципальный контракт от 24.07.2020 с ООО </w:t>
            </w:r>
            <w:r>
              <w:t>«</w:t>
            </w:r>
            <w:proofErr w:type="spellStart"/>
            <w:r w:rsidRPr="004865DC">
              <w:t>Атомстройпроект</w:t>
            </w:r>
            <w:proofErr w:type="spellEnd"/>
            <w:r>
              <w:t>»</w:t>
            </w:r>
            <w:r w:rsidRPr="004865DC">
              <w:t xml:space="preserve"> на сумму 243</w:t>
            </w:r>
            <w:r>
              <w:t> </w:t>
            </w:r>
            <w:r w:rsidRPr="004865DC">
              <w:t>558</w:t>
            </w:r>
            <w:r>
              <w:t>,</w:t>
            </w:r>
            <w:r w:rsidRPr="004865DC">
              <w:t>95</w:t>
            </w:r>
            <w:r>
              <w:t xml:space="preserve"> тыс.</w:t>
            </w:r>
            <w:r w:rsidRPr="004865DC">
              <w:t xml:space="preserve"> руб</w:t>
            </w:r>
            <w:r>
              <w:t>лей.</w:t>
            </w:r>
            <w:r w:rsidRPr="004865DC">
              <w:t xml:space="preserve"> Окончание выполнения работ по контракту –</w:t>
            </w:r>
            <w:r w:rsidR="00C478CC">
              <w:t xml:space="preserve"> 24.07.2021.</w:t>
            </w:r>
          </w:p>
          <w:p w:rsidR="00D5408E" w:rsidRPr="004865DC" w:rsidRDefault="00D5408E" w:rsidP="00C478CC">
            <w:pPr>
              <w:jc w:val="both"/>
            </w:pPr>
            <w:r w:rsidRPr="004865DC">
              <w:t xml:space="preserve">Планируется размещение муниципального заказа в 3 квартале 2020 года на оказание услуги по авторскому надзору </w:t>
            </w:r>
            <w:r w:rsidR="00E01733">
              <w:t>–</w:t>
            </w:r>
            <w:r w:rsidRPr="004865DC">
              <w:t xml:space="preserve"> 475</w:t>
            </w:r>
            <w:r w:rsidR="00E01733">
              <w:t>,6</w:t>
            </w:r>
            <w:r w:rsidRPr="004865DC">
              <w:t xml:space="preserve"> </w:t>
            </w:r>
            <w:r w:rsidR="00E01733">
              <w:t>тыс.</w:t>
            </w:r>
            <w:r w:rsidR="004E1794">
              <w:t xml:space="preserve"> </w:t>
            </w:r>
            <w:r w:rsidR="00E01733">
              <w:t>рублей.</w:t>
            </w:r>
          </w:p>
        </w:tc>
      </w:tr>
      <w:tr w:rsidR="008C2039" w:rsidRPr="003E4E3D" w:rsidTr="001D5CD1">
        <w:tc>
          <w:tcPr>
            <w:tcW w:w="901" w:type="dxa"/>
          </w:tcPr>
          <w:p w:rsidR="008C2039" w:rsidRPr="004865DC" w:rsidRDefault="008C2039" w:rsidP="008C2039">
            <w:r>
              <w:t>2.</w:t>
            </w:r>
          </w:p>
        </w:tc>
        <w:tc>
          <w:tcPr>
            <w:tcW w:w="2075" w:type="dxa"/>
          </w:tcPr>
          <w:p w:rsidR="008C2039" w:rsidRPr="004865DC" w:rsidRDefault="008C2039" w:rsidP="008C2039">
            <w:r>
              <w:t>П</w:t>
            </w:r>
            <w:r w:rsidRPr="004865DC">
              <w:t xml:space="preserve">роектно-изыскательские работы, строительство, реконструкция, ремонт (в </w:t>
            </w:r>
            <w:proofErr w:type="spellStart"/>
            <w:r w:rsidRPr="004865DC">
              <w:t>т.ч</w:t>
            </w:r>
            <w:proofErr w:type="spellEnd"/>
            <w:r w:rsidRPr="004865DC">
              <w:t xml:space="preserve">. капитальный), оснащение, улучшение материально-технической базы объектов сферы образования в поселке </w:t>
            </w:r>
            <w:proofErr w:type="spellStart"/>
            <w:r w:rsidRPr="004865DC">
              <w:t>Луговской</w:t>
            </w:r>
            <w:proofErr w:type="spellEnd"/>
          </w:p>
        </w:tc>
        <w:tc>
          <w:tcPr>
            <w:tcW w:w="2066" w:type="dxa"/>
          </w:tcPr>
          <w:p w:rsidR="008C2039" w:rsidRPr="004865DC" w:rsidRDefault="008C2039" w:rsidP="008C2039">
            <w:pPr>
              <w:jc w:val="center"/>
            </w:pPr>
            <w:r>
              <w:t>11 188,9</w:t>
            </w:r>
          </w:p>
        </w:tc>
        <w:tc>
          <w:tcPr>
            <w:tcW w:w="1609" w:type="dxa"/>
          </w:tcPr>
          <w:p w:rsidR="008C2039" w:rsidRPr="004865DC" w:rsidRDefault="004A5D40" w:rsidP="008C2039">
            <w:pPr>
              <w:jc w:val="center"/>
              <w:rPr>
                <w:highlight w:val="yellow"/>
              </w:rPr>
            </w:pPr>
            <w:r w:rsidRPr="004A5D40">
              <w:t>0,0</w:t>
            </w:r>
          </w:p>
        </w:tc>
        <w:tc>
          <w:tcPr>
            <w:tcW w:w="3380" w:type="dxa"/>
          </w:tcPr>
          <w:p w:rsidR="008C2039" w:rsidRDefault="004A5D40" w:rsidP="004A5D40">
            <w:pPr>
              <w:jc w:val="both"/>
            </w:pPr>
            <w:r>
              <w:t>Мероприятие в 2019 году не финансировалось по причине поступления денежных средств в бюджет района 30.12.2019</w:t>
            </w:r>
            <w:r w:rsidR="00E01733">
              <w:t>.</w:t>
            </w:r>
          </w:p>
          <w:p w:rsidR="00E01733" w:rsidRDefault="00E01733" w:rsidP="00E01733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3E1178" w:rsidRPr="003E1178" w:rsidRDefault="003E1178" w:rsidP="00E01733">
            <w:pPr>
              <w:jc w:val="both"/>
            </w:pPr>
            <w:r>
              <w:t>З</w:t>
            </w:r>
            <w:r w:rsidR="00E01733" w:rsidRPr="004865DC">
              <w:t xml:space="preserve">аключен муниципальный контракт от 29.11.2018  с ООО </w:t>
            </w:r>
            <w:r w:rsidR="00E01733">
              <w:t>«</w:t>
            </w:r>
            <w:proofErr w:type="spellStart"/>
            <w:r w:rsidR="00E01733" w:rsidRPr="004865DC">
              <w:t>Юграстройпартнер</w:t>
            </w:r>
            <w:proofErr w:type="spellEnd"/>
            <w:r w:rsidR="00E01733">
              <w:t>»</w:t>
            </w:r>
            <w:r w:rsidR="00E01733" w:rsidRPr="004865DC">
              <w:t xml:space="preserve"> на завершение строительства объекта на сумму 103</w:t>
            </w:r>
            <w:r w:rsidR="00E01733">
              <w:t xml:space="preserve"> </w:t>
            </w:r>
            <w:r w:rsidR="00E01733" w:rsidRPr="004865DC">
              <w:t>892,5 тыс. рублей (с учетом доп</w:t>
            </w:r>
            <w:r w:rsidR="00E01733">
              <w:t xml:space="preserve">олнительных </w:t>
            </w:r>
            <w:r w:rsidR="00E01733" w:rsidRPr="004865DC">
              <w:t>соглашений № 1 от</w:t>
            </w:r>
            <w:r>
              <w:t xml:space="preserve"> 20.08.2019, № 2 от 30.10.2019), с учетом денежных сре</w:t>
            </w:r>
            <w:proofErr w:type="gramStart"/>
            <w:r>
              <w:t>дств пр</w:t>
            </w:r>
            <w:proofErr w:type="gramEnd"/>
            <w:r>
              <w:t xml:space="preserve">едоставленных </w:t>
            </w:r>
            <w:r w:rsidRPr="003E1178">
              <w:t>ООО «РН-</w:t>
            </w:r>
            <w:proofErr w:type="spellStart"/>
            <w:r w:rsidRPr="003E1178">
              <w:t>Юганскнефтегазом</w:t>
            </w:r>
            <w:proofErr w:type="spellEnd"/>
            <w:r w:rsidRPr="003E1178">
              <w:t xml:space="preserve"> в 2017 году.</w:t>
            </w:r>
          </w:p>
          <w:p w:rsidR="00E01733" w:rsidRPr="004865DC" w:rsidRDefault="00E01733" w:rsidP="00E01733">
            <w:pPr>
              <w:jc w:val="both"/>
            </w:pPr>
            <w:r w:rsidRPr="003E1178">
              <w:t xml:space="preserve"> В 2019 году произведена</w:t>
            </w:r>
            <w:r w:rsidRPr="004865DC">
              <w:t xml:space="preserve"> оплата в размере 101</w:t>
            </w:r>
            <w:r>
              <w:t xml:space="preserve"> </w:t>
            </w:r>
            <w:r w:rsidRPr="004865DC">
              <w:t>138,1 тыс. рублей. Остаток неоплаченной суммы выполненных работ составляет 2</w:t>
            </w:r>
            <w:r w:rsidR="00010AFC">
              <w:t xml:space="preserve"> </w:t>
            </w:r>
            <w:r w:rsidRPr="004865DC">
              <w:t>754,5 тыс. рублей.</w:t>
            </w:r>
          </w:p>
          <w:p w:rsidR="00E01733" w:rsidRPr="004865DC" w:rsidRDefault="003E1178" w:rsidP="00E01733">
            <w:pPr>
              <w:jc w:val="both"/>
            </w:pPr>
            <w:r>
              <w:t>З</w:t>
            </w:r>
            <w:r w:rsidR="00E01733" w:rsidRPr="004865DC">
              <w:t xml:space="preserve">аключен муниципальный </w:t>
            </w:r>
            <w:r w:rsidR="00E01733" w:rsidRPr="004865DC">
              <w:lastRenderedPageBreak/>
              <w:t xml:space="preserve">контракт от 28.02.2020 № 8 на оказание услуги по расчету величины индивидуального пожарного </w:t>
            </w:r>
            <w:r w:rsidR="00E01733">
              <w:t>риска на объекты «</w:t>
            </w:r>
            <w:r w:rsidR="00E01733" w:rsidRPr="004865DC">
              <w:t>Заказчика</w:t>
            </w:r>
            <w:r w:rsidR="00E01733">
              <w:t>»</w:t>
            </w:r>
            <w:r w:rsidR="00E01733" w:rsidRPr="004865DC">
              <w:t xml:space="preserve">: </w:t>
            </w:r>
            <w:r w:rsidR="00E01733">
              <w:t>«</w:t>
            </w:r>
            <w:r w:rsidR="00E01733" w:rsidRPr="004865DC">
              <w:t xml:space="preserve">Реконструкция школы с </w:t>
            </w:r>
            <w:proofErr w:type="spellStart"/>
            <w:r w:rsidR="00E01733" w:rsidRPr="004865DC">
              <w:t>пристроем</w:t>
            </w:r>
            <w:proofErr w:type="spellEnd"/>
            <w:r w:rsidR="00E01733" w:rsidRPr="004865DC">
              <w:t xml:space="preserve"> для размещения групп детского сада п. </w:t>
            </w:r>
            <w:proofErr w:type="spellStart"/>
            <w:r w:rsidR="00E01733" w:rsidRPr="004865DC">
              <w:t>Луговской</w:t>
            </w:r>
            <w:proofErr w:type="spellEnd"/>
            <w:r w:rsidR="00E01733">
              <w:t>»</w:t>
            </w:r>
            <w:r w:rsidR="00E01733" w:rsidRPr="004865DC">
              <w:t xml:space="preserve"> с ИП </w:t>
            </w:r>
            <w:proofErr w:type="spellStart"/>
            <w:r w:rsidR="00E01733" w:rsidRPr="004865DC">
              <w:t>Кобринец</w:t>
            </w:r>
            <w:proofErr w:type="spellEnd"/>
            <w:r w:rsidR="00E01733" w:rsidRPr="004865DC">
              <w:t xml:space="preserve"> А.В. на сумму 170</w:t>
            </w:r>
            <w:r w:rsidR="00E01733">
              <w:t>,0 тыс.</w:t>
            </w:r>
            <w:r w:rsidR="00765361">
              <w:t xml:space="preserve"> </w:t>
            </w:r>
            <w:r w:rsidR="00E01733" w:rsidRPr="004865DC">
              <w:t>рублей. Работы выполнены в полном объеме, произведена оплата</w:t>
            </w:r>
            <w:r w:rsidR="00010AFC">
              <w:t>.</w:t>
            </w:r>
          </w:p>
        </w:tc>
      </w:tr>
      <w:tr w:rsidR="008C2039" w:rsidRPr="003E4E3D" w:rsidTr="001D5CD1">
        <w:tc>
          <w:tcPr>
            <w:tcW w:w="901" w:type="dxa"/>
          </w:tcPr>
          <w:p w:rsidR="008C2039" w:rsidRPr="004865DC" w:rsidRDefault="008C2039" w:rsidP="008C2039">
            <w:r>
              <w:lastRenderedPageBreak/>
              <w:t>3.</w:t>
            </w:r>
          </w:p>
        </w:tc>
        <w:tc>
          <w:tcPr>
            <w:tcW w:w="2075" w:type="dxa"/>
          </w:tcPr>
          <w:p w:rsidR="008C2039" w:rsidRPr="004865DC" w:rsidRDefault="008C2039" w:rsidP="008C2039">
            <w:r>
              <w:t>П</w:t>
            </w:r>
            <w:r w:rsidRPr="00061982">
              <w:t xml:space="preserve">роектно-изыскательские работы, строительство, реконструкция, ремонт (в </w:t>
            </w:r>
            <w:proofErr w:type="spellStart"/>
            <w:r w:rsidRPr="00061982">
              <w:t>т.ч</w:t>
            </w:r>
            <w:proofErr w:type="spellEnd"/>
            <w:r w:rsidRPr="00061982">
              <w:t xml:space="preserve">. капитальный), оснащение, улучшение материально-технической базы объектов сферы образования в д. </w:t>
            </w:r>
            <w:proofErr w:type="spellStart"/>
            <w:r w:rsidRPr="00061982">
              <w:t>Ягурьях</w:t>
            </w:r>
            <w:proofErr w:type="spellEnd"/>
          </w:p>
        </w:tc>
        <w:tc>
          <w:tcPr>
            <w:tcW w:w="2066" w:type="dxa"/>
          </w:tcPr>
          <w:p w:rsidR="008C2039" w:rsidRPr="004865DC" w:rsidRDefault="008C2039" w:rsidP="008C2039">
            <w:pPr>
              <w:jc w:val="center"/>
            </w:pPr>
            <w:r>
              <w:t>6 129,2</w:t>
            </w:r>
          </w:p>
        </w:tc>
        <w:tc>
          <w:tcPr>
            <w:tcW w:w="1609" w:type="dxa"/>
          </w:tcPr>
          <w:p w:rsidR="008C2039" w:rsidRPr="004865DC" w:rsidRDefault="008C2039" w:rsidP="008C2039">
            <w:pPr>
              <w:jc w:val="center"/>
            </w:pPr>
            <w:r w:rsidRPr="004A5D40">
              <w:t>0</w:t>
            </w:r>
            <w:r w:rsidR="004A5D40" w:rsidRPr="004A5D40">
              <w:t>,0</w:t>
            </w:r>
          </w:p>
        </w:tc>
        <w:tc>
          <w:tcPr>
            <w:tcW w:w="3380" w:type="dxa"/>
          </w:tcPr>
          <w:p w:rsidR="008C2039" w:rsidRDefault="004A5D40" w:rsidP="00E01733">
            <w:pPr>
              <w:jc w:val="both"/>
            </w:pPr>
            <w:r>
              <w:t>Мероприятие в 2019 году не финансировалось по причине поступления денежных средств в бюджет района 30.12.2019</w:t>
            </w:r>
            <w:r w:rsidR="00E01733">
              <w:t>.</w:t>
            </w:r>
          </w:p>
          <w:p w:rsidR="00E01733" w:rsidRDefault="00E01733" w:rsidP="00E01733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E01733" w:rsidRPr="00061982" w:rsidRDefault="00E01733" w:rsidP="00E01733">
            <w:pPr>
              <w:jc w:val="both"/>
            </w:pPr>
            <w:r w:rsidRPr="00061982">
              <w:t xml:space="preserve">заключен муниципальный контракт от 27.04.2020 № 15 с ООО </w:t>
            </w:r>
            <w:r>
              <w:t>«</w:t>
            </w:r>
            <w:r w:rsidRPr="00061982">
              <w:t>Системы без</w:t>
            </w:r>
            <w:r>
              <w:t>опасности и экспертизы проектов»</w:t>
            </w:r>
            <w:r w:rsidRPr="00061982">
              <w:t xml:space="preserve"> на выполнение работ по разработке специальных технических условий на сумму 290</w:t>
            </w:r>
            <w:r>
              <w:t>,0 тыс.</w:t>
            </w:r>
            <w:r w:rsidRPr="00061982">
              <w:t xml:space="preserve"> рублей. Работы выполнены в полном объеме.</w:t>
            </w:r>
          </w:p>
          <w:p w:rsidR="00E01733" w:rsidRPr="004865DC" w:rsidRDefault="00E01733" w:rsidP="006255B2">
            <w:pPr>
              <w:jc w:val="both"/>
            </w:pPr>
            <w:r w:rsidRPr="00061982">
              <w:t xml:space="preserve">Размещение муниципального заказа на выполнение строительно-монтажных </w:t>
            </w:r>
            <w:r w:rsidRPr="006255B2">
              <w:t>работ планируется в августе 2020 года.</w:t>
            </w:r>
          </w:p>
        </w:tc>
      </w:tr>
      <w:tr w:rsidR="008C2039" w:rsidRPr="003E4E3D" w:rsidTr="001D5CD1">
        <w:tc>
          <w:tcPr>
            <w:tcW w:w="901" w:type="dxa"/>
          </w:tcPr>
          <w:p w:rsidR="008C2039" w:rsidRPr="004865DC" w:rsidRDefault="008C2039" w:rsidP="008C2039">
            <w:r>
              <w:t>4.</w:t>
            </w:r>
          </w:p>
        </w:tc>
        <w:tc>
          <w:tcPr>
            <w:tcW w:w="2075" w:type="dxa"/>
          </w:tcPr>
          <w:p w:rsidR="008C2039" w:rsidRPr="004865DC" w:rsidRDefault="008C2039" w:rsidP="008C2039">
            <w:r>
              <w:t>П</w:t>
            </w:r>
            <w:r w:rsidRPr="00061982">
              <w:t xml:space="preserve">роведение проектно-изыскательских работ, строительство, реконструкция, ремонт (в </w:t>
            </w:r>
            <w:proofErr w:type="spellStart"/>
            <w:r w:rsidRPr="00061982">
              <w:t>т.ч</w:t>
            </w:r>
            <w:proofErr w:type="spellEnd"/>
            <w:r w:rsidRPr="00061982">
              <w:t xml:space="preserve">. капитальный) систем инженерной инфраструктуры и объектов жилищно-коммунального комплекса, благоустройство территории, а также реализация мероприятий </w:t>
            </w:r>
            <w:r w:rsidRPr="00061982">
              <w:lastRenderedPageBreak/>
              <w:t xml:space="preserve">муниципальных программ района и муниципальных программ села </w:t>
            </w:r>
            <w:proofErr w:type="spellStart"/>
            <w:r w:rsidRPr="00061982">
              <w:t>Зенково</w:t>
            </w:r>
            <w:proofErr w:type="spellEnd"/>
            <w:r w:rsidRPr="00061982">
              <w:t xml:space="preserve"> (в составе сельского поселения Шапша) Ханты-Мансийского района</w:t>
            </w:r>
          </w:p>
        </w:tc>
        <w:tc>
          <w:tcPr>
            <w:tcW w:w="2066" w:type="dxa"/>
          </w:tcPr>
          <w:p w:rsidR="008C2039" w:rsidRPr="004865DC" w:rsidRDefault="008C2039" w:rsidP="008C2039">
            <w:pPr>
              <w:jc w:val="center"/>
            </w:pPr>
            <w:r>
              <w:lastRenderedPageBreak/>
              <w:t>5 000,0</w:t>
            </w:r>
          </w:p>
        </w:tc>
        <w:tc>
          <w:tcPr>
            <w:tcW w:w="1609" w:type="dxa"/>
          </w:tcPr>
          <w:p w:rsidR="008C2039" w:rsidRPr="00061982" w:rsidRDefault="008C2039" w:rsidP="008C2039">
            <w:pPr>
              <w:jc w:val="center"/>
              <w:rPr>
                <w:highlight w:val="yellow"/>
              </w:rPr>
            </w:pPr>
            <w:r w:rsidRPr="004A5D40">
              <w:t>0,0</w:t>
            </w:r>
          </w:p>
        </w:tc>
        <w:tc>
          <w:tcPr>
            <w:tcW w:w="3380" w:type="dxa"/>
          </w:tcPr>
          <w:p w:rsidR="008C2039" w:rsidRDefault="004A5D40" w:rsidP="008C2039">
            <w:r>
              <w:t>Мероприятие в 2019 году не финансировалось по причине поступления денежных средств в бюджет района 30.12.2019</w:t>
            </w:r>
            <w:r w:rsidR="00E01733">
              <w:t>.</w:t>
            </w:r>
          </w:p>
          <w:p w:rsidR="00A44A6E" w:rsidRDefault="00A44A6E" w:rsidP="00A44A6E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E01733" w:rsidRDefault="00A44A6E" w:rsidP="00A44A6E">
            <w:r>
              <w:t>В 2020 году сельским поселением Шапша реализуются следующие мероприятия:</w:t>
            </w:r>
          </w:p>
          <w:p w:rsidR="00A44A6E" w:rsidRDefault="00A44A6E" w:rsidP="00A44A6E">
            <w:r>
              <w:t>«</w:t>
            </w:r>
            <w:r w:rsidRPr="00A44A6E">
              <w:t xml:space="preserve">Благоустройство территории населенных пунктов, ремонт и строительство тротуаров, пешеходных дорожек, </w:t>
            </w:r>
            <w:proofErr w:type="spellStart"/>
            <w:r w:rsidRPr="00A44A6E">
              <w:t>дообустройство</w:t>
            </w:r>
            <w:proofErr w:type="spellEnd"/>
            <w:r w:rsidRPr="00A44A6E">
              <w:t xml:space="preserve"> мест общего пользования</w:t>
            </w:r>
            <w:r>
              <w:t>», «</w:t>
            </w:r>
            <w:r w:rsidRPr="00A44A6E">
              <w:t xml:space="preserve">Приобретение и поставка трактора МКСМ </w:t>
            </w:r>
            <w:proofErr w:type="gramStart"/>
            <w:r w:rsidRPr="00A44A6E">
              <w:t>для</w:t>
            </w:r>
            <w:proofErr w:type="gramEnd"/>
            <w:r w:rsidRPr="00A44A6E">
              <w:t xml:space="preserve"> с.</w:t>
            </w:r>
            <w:r w:rsidR="00765361">
              <w:t xml:space="preserve"> </w:t>
            </w:r>
            <w:proofErr w:type="spellStart"/>
            <w:r w:rsidRPr="00A44A6E">
              <w:t>Зенково</w:t>
            </w:r>
            <w:proofErr w:type="spellEnd"/>
            <w:r>
              <w:t>».</w:t>
            </w:r>
          </w:p>
          <w:p w:rsidR="00A44A6E" w:rsidRPr="004865DC" w:rsidRDefault="006A67F0" w:rsidP="00C62ED8">
            <w:r>
              <w:t xml:space="preserve">По </w:t>
            </w:r>
            <w:r w:rsidR="00C62ED8">
              <w:t>информации</w:t>
            </w:r>
            <w:r w:rsidR="0084588E">
              <w:t xml:space="preserve"> </w:t>
            </w:r>
            <w:r w:rsidR="0084588E">
              <w:lastRenderedPageBreak/>
              <w:t>администрации</w:t>
            </w:r>
            <w:r>
              <w:t xml:space="preserve"> сельского поселения средства будут освоены в полном объеме в 4 квартале 2020 года.</w:t>
            </w:r>
          </w:p>
        </w:tc>
      </w:tr>
      <w:tr w:rsidR="008C2039" w:rsidRPr="003E4E3D" w:rsidTr="001D5CD1">
        <w:tc>
          <w:tcPr>
            <w:tcW w:w="901" w:type="dxa"/>
          </w:tcPr>
          <w:p w:rsidR="008C2039" w:rsidRPr="00A86AC0" w:rsidRDefault="008C2039" w:rsidP="008C2039">
            <w:r>
              <w:lastRenderedPageBreak/>
              <w:t>5.</w:t>
            </w:r>
          </w:p>
        </w:tc>
        <w:tc>
          <w:tcPr>
            <w:tcW w:w="2075" w:type="dxa"/>
          </w:tcPr>
          <w:p w:rsidR="008C2039" w:rsidRPr="00A86AC0" w:rsidRDefault="008C2039" w:rsidP="008C2039">
            <w:r w:rsidRPr="00061982">
              <w:t xml:space="preserve">проведение проектно-изыскательских работ, строительство, реконструкция, ремонт (в </w:t>
            </w:r>
            <w:proofErr w:type="spellStart"/>
            <w:r w:rsidRPr="00061982">
              <w:t>т.ч</w:t>
            </w:r>
            <w:proofErr w:type="spellEnd"/>
            <w:r w:rsidRPr="00061982">
              <w:t xml:space="preserve">. капитальный) систем инженерной инфраструктуры и объектов жилищно-коммунального комплекса, благоустройство территории, улучшение материально-технической базы объектов культуры и образования, а также реализация мероприятий муниципальных программ района и муниципальных программ </w:t>
            </w:r>
            <w:proofErr w:type="spellStart"/>
            <w:r w:rsidRPr="00061982">
              <w:t>с.п</w:t>
            </w:r>
            <w:proofErr w:type="spellEnd"/>
            <w:r w:rsidRPr="00061982">
              <w:t xml:space="preserve">. </w:t>
            </w:r>
            <w:proofErr w:type="spellStart"/>
            <w:r w:rsidRPr="00061982">
              <w:t>Селиярово</w:t>
            </w:r>
            <w:proofErr w:type="spellEnd"/>
            <w:r w:rsidRPr="00061982">
              <w:t xml:space="preserve"> Ханты-Мансийского района</w:t>
            </w:r>
          </w:p>
        </w:tc>
        <w:tc>
          <w:tcPr>
            <w:tcW w:w="2066" w:type="dxa"/>
          </w:tcPr>
          <w:p w:rsidR="008C2039" w:rsidRPr="00A86AC0" w:rsidRDefault="008C2039" w:rsidP="008C2039">
            <w:pPr>
              <w:jc w:val="center"/>
            </w:pPr>
            <w:r>
              <w:t>20 000,0</w:t>
            </w:r>
          </w:p>
        </w:tc>
        <w:tc>
          <w:tcPr>
            <w:tcW w:w="1609" w:type="dxa"/>
          </w:tcPr>
          <w:p w:rsidR="008C2039" w:rsidRPr="00061982" w:rsidRDefault="004A5D40" w:rsidP="008C2039">
            <w:pPr>
              <w:jc w:val="center"/>
              <w:rPr>
                <w:highlight w:val="yellow"/>
              </w:rPr>
            </w:pPr>
            <w:r w:rsidRPr="004A5D40">
              <w:t>0,0</w:t>
            </w:r>
          </w:p>
        </w:tc>
        <w:tc>
          <w:tcPr>
            <w:tcW w:w="3380" w:type="dxa"/>
          </w:tcPr>
          <w:p w:rsidR="008C2039" w:rsidRDefault="004A5D40" w:rsidP="008C2039">
            <w:r>
              <w:t>Мероприятие в 2019 году не финансировалось по причине поступления денежных средств в бюджет района 30.12.2019</w:t>
            </w:r>
            <w:r w:rsidR="008C2039">
              <w:t>.</w:t>
            </w:r>
          </w:p>
          <w:p w:rsidR="00E01733" w:rsidRDefault="00E01733" w:rsidP="00E01733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6A67F0" w:rsidRDefault="006A67F0" w:rsidP="00E01733">
            <w:r>
              <w:t xml:space="preserve">В 2020 году сельским поселением </w:t>
            </w:r>
            <w:proofErr w:type="spellStart"/>
            <w:r>
              <w:t>Селиярово</w:t>
            </w:r>
            <w:proofErr w:type="spellEnd"/>
            <w:r>
              <w:t xml:space="preserve"> реализуются следующие мероприятия:</w:t>
            </w:r>
          </w:p>
          <w:p w:rsidR="00E01733" w:rsidRDefault="0084334F" w:rsidP="0084334F">
            <w:r>
              <w:t>«</w:t>
            </w:r>
            <w:r w:rsidR="006A67F0" w:rsidRPr="006A67F0">
              <w:t xml:space="preserve">Устройство детской игровой площадки по </w:t>
            </w:r>
            <w:proofErr w:type="spellStart"/>
            <w:r w:rsidR="006A67F0" w:rsidRPr="006A67F0">
              <w:t>ул</w:t>
            </w:r>
            <w:proofErr w:type="gramStart"/>
            <w:r w:rsidR="006A67F0" w:rsidRPr="006A67F0">
              <w:t>.Н</w:t>
            </w:r>
            <w:proofErr w:type="gramEnd"/>
            <w:r w:rsidR="006A67F0" w:rsidRPr="006A67F0">
              <w:t>абережная</w:t>
            </w:r>
            <w:proofErr w:type="spellEnd"/>
            <w:r w:rsidR="006A67F0" w:rsidRPr="006A67F0">
              <w:t xml:space="preserve"> с. </w:t>
            </w:r>
            <w:proofErr w:type="spellStart"/>
            <w:r w:rsidR="006A67F0" w:rsidRPr="006A67F0">
              <w:t>Селиярово</w:t>
            </w:r>
            <w:proofErr w:type="spellEnd"/>
            <w:r>
              <w:t>»</w:t>
            </w:r>
            <w:r w:rsidR="006A67F0">
              <w:t xml:space="preserve">, </w:t>
            </w:r>
            <w:r>
              <w:t>«</w:t>
            </w:r>
            <w:r w:rsidR="006A67F0" w:rsidRPr="00B85C03">
              <w:t>Комплексное развитие АПК с.</w:t>
            </w:r>
            <w:r w:rsidR="007027EA">
              <w:t xml:space="preserve"> </w:t>
            </w:r>
            <w:proofErr w:type="spellStart"/>
            <w:r w:rsidR="006A67F0" w:rsidRPr="00B85C03">
              <w:t>Селиярово</w:t>
            </w:r>
            <w:proofErr w:type="spellEnd"/>
            <w:r>
              <w:t>»</w:t>
            </w:r>
            <w:r w:rsidR="006A67F0">
              <w:t>,</w:t>
            </w:r>
            <w:r w:rsidR="006A67F0" w:rsidRPr="00B85C03">
              <w:t xml:space="preserve"> </w:t>
            </w:r>
            <w:r>
              <w:t>«</w:t>
            </w:r>
            <w:r w:rsidR="006A67F0" w:rsidRPr="00B85C03">
              <w:t xml:space="preserve">Благоустройство территории сельского поселения СП </w:t>
            </w:r>
            <w:proofErr w:type="spellStart"/>
            <w:r w:rsidR="006A67F0" w:rsidRPr="00B85C03">
              <w:t>Селиярово</w:t>
            </w:r>
            <w:proofErr w:type="spellEnd"/>
            <w:r>
              <w:t>»</w:t>
            </w:r>
            <w:r w:rsidR="006A67F0">
              <w:t xml:space="preserve">, </w:t>
            </w:r>
            <w:r>
              <w:t>«</w:t>
            </w:r>
            <w:r w:rsidR="006A67F0" w:rsidRPr="00B85C03">
              <w:t xml:space="preserve">Развитие гражданского общества сельского поселения </w:t>
            </w:r>
            <w:proofErr w:type="spellStart"/>
            <w:r w:rsidR="006A67F0" w:rsidRPr="00B85C03">
              <w:t>Селиярово</w:t>
            </w:r>
            <w:proofErr w:type="spellEnd"/>
            <w:r>
              <w:t>»</w:t>
            </w:r>
            <w:r w:rsidR="006A67F0">
              <w:t xml:space="preserve">, </w:t>
            </w:r>
            <w:r>
              <w:t>«</w:t>
            </w:r>
            <w:r w:rsidR="006A67F0" w:rsidRPr="00B85C03">
              <w:t xml:space="preserve">Оснащение МКУК </w:t>
            </w:r>
            <w:r>
              <w:t>«</w:t>
            </w:r>
            <w:r w:rsidR="006A67F0" w:rsidRPr="00B85C03">
              <w:t xml:space="preserve">СКК с. </w:t>
            </w:r>
            <w:proofErr w:type="spellStart"/>
            <w:r w:rsidR="006A67F0" w:rsidRPr="00B85C03">
              <w:t>Селиярово</w:t>
            </w:r>
            <w:proofErr w:type="spellEnd"/>
            <w:r>
              <w:t>»</w:t>
            </w:r>
            <w:r w:rsidR="006A67F0" w:rsidRPr="00B85C03">
              <w:t xml:space="preserve"> игровым, спортивным, музыкальным оборудованием, костюмами, ростовыми куклами</w:t>
            </w:r>
            <w:r>
              <w:t>»</w:t>
            </w:r>
            <w:r w:rsidR="006A67F0" w:rsidRPr="00B85C03">
              <w:t>.</w:t>
            </w:r>
          </w:p>
          <w:p w:rsidR="0084334F" w:rsidRPr="00A86AC0" w:rsidRDefault="0084334F" w:rsidP="0016049F">
            <w:r>
              <w:t xml:space="preserve">По  </w:t>
            </w:r>
            <w:r w:rsidR="0084588E">
              <w:t xml:space="preserve">администрации </w:t>
            </w:r>
            <w:r>
              <w:t>сельского поселения средства будут освоены в полном объеме в 4 квартале 2020 года.</w:t>
            </w:r>
          </w:p>
        </w:tc>
      </w:tr>
      <w:tr w:rsidR="008C2039" w:rsidRPr="003E4E3D" w:rsidTr="001D5CD1">
        <w:tc>
          <w:tcPr>
            <w:tcW w:w="901" w:type="dxa"/>
          </w:tcPr>
          <w:p w:rsidR="008C2039" w:rsidRPr="00A86AC0" w:rsidRDefault="008C2039" w:rsidP="008C2039">
            <w:r>
              <w:t>6.</w:t>
            </w:r>
          </w:p>
        </w:tc>
        <w:tc>
          <w:tcPr>
            <w:tcW w:w="2075" w:type="dxa"/>
          </w:tcPr>
          <w:p w:rsidR="008C2039" w:rsidRDefault="008C2039" w:rsidP="008C2039">
            <w:r>
              <w:t>П</w:t>
            </w:r>
            <w:r w:rsidRPr="00061982">
              <w:t xml:space="preserve">роведение проектно-изыскательских работ, строительство, реконструкция, ремонт (в </w:t>
            </w:r>
            <w:proofErr w:type="spellStart"/>
            <w:r w:rsidRPr="00061982">
              <w:t>т.ч</w:t>
            </w:r>
            <w:proofErr w:type="spellEnd"/>
            <w:r w:rsidRPr="00061982">
              <w:t xml:space="preserve">. капитальный) систем </w:t>
            </w:r>
            <w:r w:rsidRPr="00061982">
              <w:lastRenderedPageBreak/>
              <w:t xml:space="preserve">инженерной инфраструктуры и объектов жилищно-коммунального комплекса, благоустройство территории, а также реализация мероприятий муниципальных программ района и муниципальных </w:t>
            </w:r>
          </w:p>
          <w:p w:rsidR="008C2039" w:rsidRDefault="008C2039" w:rsidP="008C2039">
            <w:r w:rsidRPr="00061982">
              <w:t xml:space="preserve">программ </w:t>
            </w:r>
            <w:r w:rsidR="00765361">
              <w:t>СП</w:t>
            </w:r>
            <w:r w:rsidRPr="00061982">
              <w:t xml:space="preserve"> </w:t>
            </w:r>
          </w:p>
          <w:p w:rsidR="008C2039" w:rsidRPr="00A86AC0" w:rsidRDefault="008C2039" w:rsidP="008C2039">
            <w:r w:rsidRPr="00061982">
              <w:t>Выкатной Ханты-Мансийского района</w:t>
            </w:r>
          </w:p>
        </w:tc>
        <w:tc>
          <w:tcPr>
            <w:tcW w:w="2066" w:type="dxa"/>
          </w:tcPr>
          <w:p w:rsidR="008C2039" w:rsidRPr="004865DC" w:rsidRDefault="008C2039" w:rsidP="008C2039">
            <w:pPr>
              <w:jc w:val="center"/>
            </w:pPr>
            <w:r>
              <w:lastRenderedPageBreak/>
              <w:t>5 000,0</w:t>
            </w:r>
          </w:p>
        </w:tc>
        <w:tc>
          <w:tcPr>
            <w:tcW w:w="1609" w:type="dxa"/>
          </w:tcPr>
          <w:p w:rsidR="008C2039" w:rsidRPr="00061982" w:rsidRDefault="008C2039" w:rsidP="008C2039">
            <w:pPr>
              <w:jc w:val="center"/>
              <w:rPr>
                <w:highlight w:val="yellow"/>
              </w:rPr>
            </w:pPr>
            <w:r w:rsidRPr="004A5D40">
              <w:t>0,0</w:t>
            </w:r>
          </w:p>
        </w:tc>
        <w:tc>
          <w:tcPr>
            <w:tcW w:w="3380" w:type="dxa"/>
          </w:tcPr>
          <w:p w:rsidR="008C2039" w:rsidRDefault="004A5D40" w:rsidP="008C2039">
            <w:r>
              <w:t>Мероприятие в 2019 году не финансировалось по причине поступления денежных средств в бюджет района 30.12.2019</w:t>
            </w:r>
            <w:r w:rsidR="00E01733">
              <w:t>.</w:t>
            </w:r>
          </w:p>
          <w:p w:rsidR="00E01733" w:rsidRDefault="00E01733" w:rsidP="00E01733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E01733" w:rsidRPr="004865DC" w:rsidRDefault="00A44A6E" w:rsidP="00C62ED8">
            <w:r>
              <w:t xml:space="preserve">В 2020 году сельским поселением Выкатной реализуются следующие </w:t>
            </w:r>
            <w:r>
              <w:lastRenderedPageBreak/>
              <w:t>мероприятия: «Ремонт пожарных водоемов», «</w:t>
            </w:r>
            <w:proofErr w:type="spellStart"/>
            <w:r>
              <w:t>Бер</w:t>
            </w:r>
            <w:r w:rsidR="0084588E">
              <w:t>е</w:t>
            </w:r>
            <w:r>
              <w:t>гоукрепление</w:t>
            </w:r>
            <w:proofErr w:type="spellEnd"/>
            <w:r>
              <w:t xml:space="preserve"> р.</w:t>
            </w:r>
            <w:r w:rsidR="00765361">
              <w:t xml:space="preserve"> </w:t>
            </w:r>
            <w:proofErr w:type="spellStart"/>
            <w:r>
              <w:t>Конда</w:t>
            </w:r>
            <w:proofErr w:type="spellEnd"/>
            <w:r>
              <w:t>», «Благоустройство набережной п.</w:t>
            </w:r>
            <w:r w:rsidR="00765361">
              <w:t xml:space="preserve"> </w:t>
            </w:r>
            <w:proofErr w:type="spellStart"/>
            <w:r>
              <w:t>Выкатной</w:t>
            </w:r>
            <w:proofErr w:type="spellEnd"/>
            <w:r>
              <w:t>», «Благоустройство  населенных пунктов», Ремонт здания СДК с.</w:t>
            </w:r>
            <w:r w:rsidR="00765361">
              <w:t xml:space="preserve"> </w:t>
            </w:r>
            <w:r>
              <w:t xml:space="preserve">Тюли, «Ремонт здания тренажерного зала в п. Выкатной», «Приобретение спортинвентаря». По </w:t>
            </w:r>
            <w:r w:rsidR="00C62ED8">
              <w:t>информации</w:t>
            </w:r>
            <w:r>
              <w:t xml:space="preserve"> сельского поселения средства будут освоены в полном объеме в 3 квартале 2020 года.</w:t>
            </w:r>
          </w:p>
        </w:tc>
      </w:tr>
      <w:tr w:rsidR="008C2039" w:rsidRPr="003E4E3D" w:rsidTr="001D5CD1">
        <w:tc>
          <w:tcPr>
            <w:tcW w:w="2976" w:type="dxa"/>
            <w:gridSpan w:val="2"/>
          </w:tcPr>
          <w:p w:rsidR="008C2039" w:rsidRDefault="008C2039" w:rsidP="008C2039">
            <w:pPr>
              <w:jc w:val="center"/>
            </w:pPr>
            <w:r>
              <w:lastRenderedPageBreak/>
              <w:t>Итого:</w:t>
            </w:r>
          </w:p>
        </w:tc>
        <w:tc>
          <w:tcPr>
            <w:tcW w:w="2066" w:type="dxa"/>
          </w:tcPr>
          <w:p w:rsidR="008C2039" w:rsidRDefault="008C2039" w:rsidP="00886A45">
            <w:pPr>
              <w:jc w:val="center"/>
            </w:pPr>
            <w:r>
              <w:t>234 371,</w:t>
            </w:r>
            <w:r w:rsidR="00886A45">
              <w:t>3</w:t>
            </w:r>
          </w:p>
        </w:tc>
        <w:tc>
          <w:tcPr>
            <w:tcW w:w="1609" w:type="dxa"/>
          </w:tcPr>
          <w:p w:rsidR="008C2039" w:rsidRPr="00061982" w:rsidRDefault="008C2039" w:rsidP="008C2039">
            <w:pPr>
              <w:jc w:val="center"/>
              <w:rPr>
                <w:highlight w:val="yellow"/>
              </w:rPr>
            </w:pPr>
            <w:r w:rsidRPr="004A5D40">
              <w:t>0,0</w:t>
            </w:r>
          </w:p>
        </w:tc>
        <w:tc>
          <w:tcPr>
            <w:tcW w:w="3380" w:type="dxa"/>
          </w:tcPr>
          <w:p w:rsidR="008C2039" w:rsidRDefault="008C2039" w:rsidP="008C2039">
            <w:pPr>
              <w:jc w:val="both"/>
            </w:pPr>
          </w:p>
        </w:tc>
      </w:tr>
    </w:tbl>
    <w:p w:rsidR="008C2039" w:rsidRDefault="008C2039" w:rsidP="008C203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5D40" w:rsidRDefault="004A5D40" w:rsidP="00AC2E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территории района в 2019 году реализовывались мероприятия по Соглашениям</w:t>
      </w:r>
      <w:r w:rsidR="00602C96">
        <w:rPr>
          <w:sz w:val="28"/>
          <w:szCs w:val="28"/>
        </w:rPr>
        <w:t>, заключенным в 2016-2018 годы</w:t>
      </w:r>
      <w:r>
        <w:rPr>
          <w:sz w:val="28"/>
          <w:szCs w:val="28"/>
        </w:rPr>
        <w:t xml:space="preserve"> (переходящие остатки средств):</w:t>
      </w:r>
    </w:p>
    <w:p w:rsidR="00063F26" w:rsidRPr="00765361" w:rsidRDefault="00063F26" w:rsidP="00765361">
      <w:pPr>
        <w:pStyle w:val="msonormalmailrucssattributepostfix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3F26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063F2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063F26">
        <w:rPr>
          <w:sz w:val="28"/>
          <w:szCs w:val="28"/>
        </w:rPr>
        <w:t xml:space="preserve"> № 16 </w:t>
      </w:r>
      <w:r>
        <w:rPr>
          <w:sz w:val="28"/>
          <w:szCs w:val="28"/>
        </w:rPr>
        <w:t xml:space="preserve">от 13.03.2018 </w:t>
      </w:r>
      <w:r w:rsidRPr="00063F26">
        <w:rPr>
          <w:sz w:val="28"/>
          <w:szCs w:val="28"/>
        </w:rPr>
        <w:t>к Соглашению о сотрудничестве между Правительством Ханты-Мансийского автономного округа – Югры и П</w:t>
      </w:r>
      <w:r w:rsidR="00765361">
        <w:rPr>
          <w:sz w:val="28"/>
          <w:szCs w:val="28"/>
        </w:rPr>
        <w:t xml:space="preserve">АО «Нефтяная компания «ЛУКОЙЛ» </w:t>
      </w:r>
      <w:r w:rsidRPr="00063F26">
        <w:rPr>
          <w:sz w:val="28"/>
          <w:szCs w:val="28"/>
        </w:rPr>
        <w:t>№ 1310701 от 25 октября 20</w:t>
      </w:r>
      <w:r>
        <w:rPr>
          <w:sz w:val="28"/>
          <w:szCs w:val="28"/>
        </w:rPr>
        <w:t>13 года: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"/>
        <w:gridCol w:w="2075"/>
        <w:gridCol w:w="2066"/>
        <w:gridCol w:w="1609"/>
        <w:gridCol w:w="3380"/>
      </w:tblGrid>
      <w:tr w:rsidR="00063F26" w:rsidRPr="003E4E3D" w:rsidTr="001D5CD1">
        <w:tc>
          <w:tcPr>
            <w:tcW w:w="901" w:type="dxa"/>
          </w:tcPr>
          <w:p w:rsidR="00063F26" w:rsidRPr="006471B2" w:rsidRDefault="00063F26" w:rsidP="000548F9">
            <w:r w:rsidRPr="006471B2">
              <w:t xml:space="preserve">№ </w:t>
            </w:r>
            <w:proofErr w:type="gramStart"/>
            <w:r w:rsidRPr="006471B2">
              <w:t>п</w:t>
            </w:r>
            <w:proofErr w:type="gramEnd"/>
            <w:r w:rsidRPr="006471B2">
              <w:t>/п</w:t>
            </w:r>
          </w:p>
        </w:tc>
        <w:tc>
          <w:tcPr>
            <w:tcW w:w="2075" w:type="dxa"/>
          </w:tcPr>
          <w:p w:rsidR="00063F26" w:rsidRPr="006471B2" w:rsidRDefault="00063F26" w:rsidP="000548F9">
            <w:r w:rsidRPr="006471B2">
              <w:t>Наименование мероприятия</w:t>
            </w:r>
          </w:p>
        </w:tc>
        <w:tc>
          <w:tcPr>
            <w:tcW w:w="2066" w:type="dxa"/>
          </w:tcPr>
          <w:p w:rsidR="00063F26" w:rsidRDefault="00063F26" w:rsidP="004502B7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</w:t>
            </w:r>
            <w:r w:rsidR="007027EA">
              <w:t>,</w:t>
            </w:r>
          </w:p>
          <w:p w:rsidR="007027EA" w:rsidRPr="003E4E3D" w:rsidRDefault="007027EA" w:rsidP="004502B7">
            <w:pPr>
              <w:jc w:val="center"/>
            </w:pPr>
            <w:r w:rsidRPr="007027EA">
              <w:t>тыс. рублей</w:t>
            </w:r>
          </w:p>
        </w:tc>
        <w:tc>
          <w:tcPr>
            <w:tcW w:w="1609" w:type="dxa"/>
          </w:tcPr>
          <w:p w:rsidR="00063F26" w:rsidRDefault="00063F26" w:rsidP="004502B7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 w:rsidR="007027EA">
              <w:t>,</w:t>
            </w:r>
          </w:p>
          <w:p w:rsidR="007027EA" w:rsidRPr="003E4E3D" w:rsidRDefault="007027EA" w:rsidP="004502B7">
            <w:pPr>
              <w:jc w:val="center"/>
            </w:pPr>
            <w:r w:rsidRPr="007027EA">
              <w:t>тыс. рублей</w:t>
            </w:r>
          </w:p>
        </w:tc>
        <w:tc>
          <w:tcPr>
            <w:tcW w:w="3380" w:type="dxa"/>
          </w:tcPr>
          <w:p w:rsidR="00063F26" w:rsidRPr="003E4E3D" w:rsidRDefault="00063F26" w:rsidP="000548F9">
            <w:pPr>
              <w:jc w:val="both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063F26" w:rsidRPr="003E4E3D" w:rsidTr="001D5CD1">
        <w:tc>
          <w:tcPr>
            <w:tcW w:w="901" w:type="dxa"/>
            <w:tcBorders>
              <w:bottom w:val="single" w:sz="4" w:space="0" w:color="auto"/>
            </w:tcBorders>
          </w:tcPr>
          <w:p w:rsidR="00063F26" w:rsidRPr="006471B2" w:rsidRDefault="00063F26" w:rsidP="00063F26">
            <w:pPr>
              <w:jc w:val="center"/>
            </w:pPr>
            <w:r>
              <w:t>1.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063F26" w:rsidRPr="006471B2" w:rsidRDefault="009B7EAC" w:rsidP="000548F9">
            <w:r w:rsidRPr="009B7EAC">
              <w:t>Корректировка проектно-сметной документации по объекту: «Культурно-спортивный комплекс (дом культуры – библиотека – универсальный игровой зал) в д. Ярки Ханты – Мансийского района»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063F26" w:rsidRPr="003E4E3D" w:rsidRDefault="009B7EAC" w:rsidP="009B7EAC">
            <w:pPr>
              <w:jc w:val="center"/>
            </w:pPr>
            <w:r>
              <w:t>5 000,0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63F26" w:rsidRDefault="00674BC1" w:rsidP="009B7EAC">
            <w:pPr>
              <w:jc w:val="center"/>
            </w:pPr>
            <w:r>
              <w:t>448,9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B6485C" w:rsidRPr="00B6485C" w:rsidRDefault="00B6485C" w:rsidP="009B7EAC">
            <w:pPr>
              <w:jc w:val="both"/>
            </w:pPr>
            <w:r w:rsidRPr="00B6485C">
              <w:t>Выполнены инженерно-геологические изыскания.</w:t>
            </w:r>
          </w:p>
          <w:p w:rsidR="00063F26" w:rsidRDefault="009B7EAC" w:rsidP="009937F1">
            <w:pPr>
              <w:jc w:val="both"/>
            </w:pPr>
            <w:r w:rsidRPr="00B6485C">
              <w:t xml:space="preserve">Корректировку проектно-сметной документации планируется выполнить в рамках одновременного выполнения работ по проектированию, строительству и вводу </w:t>
            </w:r>
            <w:r w:rsidR="009937F1" w:rsidRPr="00B6485C">
              <w:t xml:space="preserve">объекта </w:t>
            </w:r>
            <w:r w:rsidRPr="00B6485C">
              <w:t>в эксплуатацию.</w:t>
            </w:r>
          </w:p>
        </w:tc>
      </w:tr>
      <w:tr w:rsidR="00063F26" w:rsidRPr="003E4E3D" w:rsidTr="001D5CD1">
        <w:tc>
          <w:tcPr>
            <w:tcW w:w="901" w:type="dxa"/>
          </w:tcPr>
          <w:p w:rsidR="00063F26" w:rsidRPr="006471B2" w:rsidRDefault="00063F26" w:rsidP="00063F26">
            <w:pPr>
              <w:jc w:val="center"/>
            </w:pPr>
            <w:r>
              <w:t>2.</w:t>
            </w:r>
          </w:p>
        </w:tc>
        <w:tc>
          <w:tcPr>
            <w:tcW w:w="2075" w:type="dxa"/>
          </w:tcPr>
          <w:p w:rsidR="00063F26" w:rsidRPr="006471B2" w:rsidRDefault="009B7EAC" w:rsidP="000548F9">
            <w:r w:rsidRPr="009B7EAC">
              <w:t xml:space="preserve">Строительство сетей водоснабжения д. </w:t>
            </w:r>
            <w:proofErr w:type="spellStart"/>
            <w:r w:rsidRPr="009B7EAC">
              <w:t>Ягурьях</w:t>
            </w:r>
            <w:proofErr w:type="spellEnd"/>
            <w:r w:rsidRPr="009B7EAC">
              <w:t xml:space="preserve"> (ПИР,</w:t>
            </w:r>
            <w:r w:rsidR="007027EA">
              <w:t xml:space="preserve"> </w:t>
            </w:r>
            <w:r w:rsidRPr="009B7EAC">
              <w:t>СМР)</w:t>
            </w:r>
          </w:p>
        </w:tc>
        <w:tc>
          <w:tcPr>
            <w:tcW w:w="2066" w:type="dxa"/>
          </w:tcPr>
          <w:p w:rsidR="00063F26" w:rsidRPr="003E4E3D" w:rsidRDefault="009B7EAC" w:rsidP="009B7EAC">
            <w:pPr>
              <w:jc w:val="center"/>
            </w:pPr>
            <w:r>
              <w:t>5 466,0</w:t>
            </w:r>
          </w:p>
        </w:tc>
        <w:tc>
          <w:tcPr>
            <w:tcW w:w="1609" w:type="dxa"/>
          </w:tcPr>
          <w:p w:rsidR="00063F26" w:rsidRDefault="00674BC1" w:rsidP="009B7EAC">
            <w:pPr>
              <w:jc w:val="center"/>
            </w:pPr>
            <w:r>
              <w:t>3</w:t>
            </w:r>
            <w:r w:rsidR="00886A45">
              <w:t xml:space="preserve"> </w:t>
            </w:r>
            <w:r>
              <w:t>030,8</w:t>
            </w:r>
          </w:p>
        </w:tc>
        <w:tc>
          <w:tcPr>
            <w:tcW w:w="3380" w:type="dxa"/>
          </w:tcPr>
          <w:p w:rsidR="009B7EAC" w:rsidRPr="001359A2" w:rsidRDefault="009B7EAC" w:rsidP="009B7EAC">
            <w:pPr>
              <w:jc w:val="both"/>
            </w:pPr>
            <w:r w:rsidRPr="001359A2">
              <w:t xml:space="preserve">Заключен муниципальный контракт на выполнение проектных работ от 29.04.2019 с ООО </w:t>
            </w:r>
            <w:r w:rsidR="0084334F" w:rsidRPr="001359A2">
              <w:t>«</w:t>
            </w:r>
            <w:proofErr w:type="spellStart"/>
            <w:r w:rsidRPr="001359A2">
              <w:t>Севергаз</w:t>
            </w:r>
            <w:proofErr w:type="spellEnd"/>
            <w:r w:rsidR="0084334F" w:rsidRPr="001359A2">
              <w:t>»</w:t>
            </w:r>
            <w:r w:rsidRPr="001359A2">
              <w:t xml:space="preserve"> на сумму 1</w:t>
            </w:r>
            <w:r w:rsidR="0084334F" w:rsidRPr="001359A2">
              <w:t> </w:t>
            </w:r>
            <w:r w:rsidRPr="001359A2">
              <w:t>791</w:t>
            </w:r>
            <w:r w:rsidR="0084334F" w:rsidRPr="001359A2">
              <w:t>,7</w:t>
            </w:r>
            <w:r w:rsidRPr="001359A2">
              <w:t xml:space="preserve"> </w:t>
            </w:r>
            <w:r w:rsidR="0084334F" w:rsidRPr="001359A2">
              <w:t>тыс.</w:t>
            </w:r>
            <w:r w:rsidRPr="001359A2">
              <w:t xml:space="preserve"> рублей. Срок исполнения контракта </w:t>
            </w:r>
            <w:r w:rsidRPr="001359A2">
              <w:lastRenderedPageBreak/>
              <w:t>150 календарных дней. Подрядной организацией нарушены сроки выполнения работ, ведется претензионная работа.</w:t>
            </w:r>
          </w:p>
          <w:p w:rsidR="0084334F" w:rsidRPr="001359A2" w:rsidRDefault="009B7EAC" w:rsidP="009B7EAC">
            <w:pPr>
              <w:jc w:val="both"/>
            </w:pPr>
            <w:r w:rsidRPr="001359A2">
              <w:t xml:space="preserve">Проект в стадии разработки. </w:t>
            </w:r>
            <w:proofErr w:type="spellStart"/>
            <w:r w:rsidR="0084334F" w:rsidRPr="001359A2">
              <w:t>Справочно</w:t>
            </w:r>
            <w:proofErr w:type="spellEnd"/>
            <w:r w:rsidR="0084334F" w:rsidRPr="001359A2">
              <w:t>:</w:t>
            </w:r>
          </w:p>
          <w:p w:rsidR="006255B2" w:rsidRPr="0016049F" w:rsidRDefault="006255B2" w:rsidP="006255B2">
            <w:pPr>
              <w:jc w:val="both"/>
            </w:pPr>
            <w:r w:rsidRPr="001359A2">
              <w:t>Планируемый срок получения заключения государственной экспертизы и экспертизы определения достоверности</w:t>
            </w:r>
            <w:r w:rsidRPr="007F1FB6">
              <w:t xml:space="preserve"> сметной стоимости объекта </w:t>
            </w:r>
            <w:r>
              <w:t>–</w:t>
            </w:r>
            <w:r w:rsidRPr="007F1FB6">
              <w:t xml:space="preserve"> </w:t>
            </w:r>
            <w:r w:rsidRPr="006255B2">
              <w:t>15.10.2020</w:t>
            </w:r>
            <w:r w:rsidR="0016049F" w:rsidRPr="0016049F">
              <w:t>/</w:t>
            </w:r>
          </w:p>
          <w:p w:rsidR="00063F26" w:rsidRDefault="009B7EAC" w:rsidP="009B7EAC">
            <w:pPr>
              <w:jc w:val="both"/>
            </w:pPr>
            <w:r w:rsidRPr="007F1FB6">
              <w:t>Экономия финансовых сре</w:t>
            </w:r>
            <w:proofErr w:type="gramStart"/>
            <w:r w:rsidRPr="007F1FB6">
              <w:t>дств в р</w:t>
            </w:r>
            <w:proofErr w:type="gramEnd"/>
            <w:r w:rsidRPr="007F1FB6">
              <w:t>азмере 643,5 тыс. рублей не востребована.</w:t>
            </w:r>
          </w:p>
        </w:tc>
      </w:tr>
      <w:tr w:rsidR="00886A45" w:rsidRPr="003E4E3D" w:rsidTr="001D5CD1"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86A45" w:rsidRPr="009B7EAC" w:rsidRDefault="00886A45" w:rsidP="000548F9">
            <w:r>
              <w:lastRenderedPageBreak/>
              <w:t>Итого: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886A45" w:rsidRDefault="00886A45" w:rsidP="009B7EAC">
            <w:pPr>
              <w:jc w:val="center"/>
            </w:pPr>
            <w:r>
              <w:t>10 466,0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886A45" w:rsidRDefault="00886A45" w:rsidP="009B7EAC">
            <w:pPr>
              <w:jc w:val="center"/>
            </w:pPr>
            <w:r>
              <w:t>3 479,7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886A45" w:rsidRPr="007F1FB6" w:rsidRDefault="00886A45" w:rsidP="00E06DED">
            <w:pPr>
              <w:jc w:val="both"/>
            </w:pPr>
          </w:p>
        </w:tc>
      </w:tr>
    </w:tbl>
    <w:p w:rsidR="00063F26" w:rsidRDefault="00063F26" w:rsidP="00063F2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3470" w:rsidRPr="00AB3470" w:rsidRDefault="00AB3470" w:rsidP="00AC2E51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470">
        <w:rPr>
          <w:sz w:val="28"/>
          <w:szCs w:val="28"/>
        </w:rPr>
        <w:t>Соглашение о сотрудничестве между ПАО «Газпром нефть», ООО «</w:t>
      </w:r>
      <w:proofErr w:type="spellStart"/>
      <w:r w:rsidRPr="00AB3470">
        <w:rPr>
          <w:sz w:val="28"/>
          <w:szCs w:val="28"/>
        </w:rPr>
        <w:t>Газпромнефть-Хантос</w:t>
      </w:r>
      <w:proofErr w:type="spellEnd"/>
      <w:r w:rsidRPr="00AB3470">
        <w:rPr>
          <w:sz w:val="28"/>
          <w:szCs w:val="28"/>
        </w:rPr>
        <w:t xml:space="preserve">» и Администрацией Ханты-Мансийского района на 2018 год № ХНТ-18/34000/299/Р/05 от 02.04.2018.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"/>
        <w:gridCol w:w="2170"/>
        <w:gridCol w:w="2057"/>
        <w:gridCol w:w="1600"/>
        <w:gridCol w:w="3326"/>
      </w:tblGrid>
      <w:tr w:rsidR="00AB3470" w:rsidRPr="003E4E3D" w:rsidTr="001D5CD1">
        <w:tc>
          <w:tcPr>
            <w:tcW w:w="878" w:type="dxa"/>
          </w:tcPr>
          <w:p w:rsidR="00AB3470" w:rsidRPr="006471B2" w:rsidRDefault="00AB3470" w:rsidP="000548F9">
            <w:r w:rsidRPr="006471B2">
              <w:t>№ п/п</w:t>
            </w:r>
          </w:p>
        </w:tc>
        <w:tc>
          <w:tcPr>
            <w:tcW w:w="2170" w:type="dxa"/>
          </w:tcPr>
          <w:p w:rsidR="00AB3470" w:rsidRPr="006471B2" w:rsidRDefault="00AB3470" w:rsidP="000548F9">
            <w:r w:rsidRPr="006471B2">
              <w:t>Наименование мероприятия</w:t>
            </w:r>
          </w:p>
        </w:tc>
        <w:tc>
          <w:tcPr>
            <w:tcW w:w="2057" w:type="dxa"/>
          </w:tcPr>
          <w:p w:rsidR="00AB3470" w:rsidRDefault="00AB3470" w:rsidP="004502B7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</w:t>
            </w:r>
            <w:r w:rsidR="007027EA">
              <w:t>,</w:t>
            </w:r>
          </w:p>
          <w:p w:rsidR="007027EA" w:rsidRPr="003E4E3D" w:rsidRDefault="007027EA" w:rsidP="004502B7">
            <w:pPr>
              <w:jc w:val="center"/>
            </w:pPr>
            <w:r w:rsidRPr="007027EA">
              <w:t>тыс. рублей</w:t>
            </w:r>
          </w:p>
        </w:tc>
        <w:tc>
          <w:tcPr>
            <w:tcW w:w="1600" w:type="dxa"/>
          </w:tcPr>
          <w:p w:rsidR="00AB3470" w:rsidRDefault="00AB3470" w:rsidP="004502B7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 w:rsidR="007027EA">
              <w:t>,</w:t>
            </w:r>
          </w:p>
          <w:p w:rsidR="007027EA" w:rsidRPr="003E4E3D" w:rsidRDefault="007027EA" w:rsidP="004502B7">
            <w:pPr>
              <w:jc w:val="center"/>
            </w:pPr>
            <w:r w:rsidRPr="007027EA">
              <w:t>тыс. рублей</w:t>
            </w:r>
          </w:p>
        </w:tc>
        <w:tc>
          <w:tcPr>
            <w:tcW w:w="3326" w:type="dxa"/>
          </w:tcPr>
          <w:p w:rsidR="00AB3470" w:rsidRPr="003E4E3D" w:rsidRDefault="00AB3470" w:rsidP="000548F9">
            <w:pPr>
              <w:jc w:val="both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AB3470" w:rsidRPr="009A649C" w:rsidTr="001D5CD1">
        <w:tc>
          <w:tcPr>
            <w:tcW w:w="878" w:type="dxa"/>
          </w:tcPr>
          <w:p w:rsidR="00AB3470" w:rsidRPr="009A649C" w:rsidRDefault="009A649C" w:rsidP="000548F9">
            <w:r w:rsidRPr="009A649C">
              <w:t>1.</w:t>
            </w:r>
          </w:p>
        </w:tc>
        <w:tc>
          <w:tcPr>
            <w:tcW w:w="2170" w:type="dxa"/>
          </w:tcPr>
          <w:p w:rsidR="009A649C" w:rsidRPr="009A649C" w:rsidRDefault="009A649C" w:rsidP="009A649C">
            <w:r w:rsidRPr="009A649C">
              <w:t xml:space="preserve">Устройство полиэтиленового водопровода с водоразборными колонками в п. Сибирский от ВОС </w:t>
            </w:r>
          </w:p>
          <w:p w:rsidR="00AB3470" w:rsidRPr="009A649C" w:rsidRDefault="009A649C" w:rsidP="009A649C">
            <w:r w:rsidRPr="009A649C">
              <w:t xml:space="preserve">по ул. </w:t>
            </w:r>
            <w:r>
              <w:t>Ц</w:t>
            </w:r>
            <w:r w:rsidRPr="009A649C">
              <w:t>ентральная до школы-сада</w:t>
            </w:r>
          </w:p>
        </w:tc>
        <w:tc>
          <w:tcPr>
            <w:tcW w:w="2057" w:type="dxa"/>
          </w:tcPr>
          <w:p w:rsidR="00AB3470" w:rsidRPr="009A649C" w:rsidRDefault="009A649C" w:rsidP="009A649C">
            <w:pPr>
              <w:jc w:val="center"/>
            </w:pPr>
            <w:r>
              <w:t>18 000,0</w:t>
            </w:r>
          </w:p>
        </w:tc>
        <w:tc>
          <w:tcPr>
            <w:tcW w:w="1600" w:type="dxa"/>
          </w:tcPr>
          <w:p w:rsidR="00AB3470" w:rsidRPr="009A649C" w:rsidRDefault="009A649C" w:rsidP="009A649C">
            <w:pPr>
              <w:jc w:val="center"/>
            </w:pPr>
            <w:r>
              <w:t>0,0</w:t>
            </w:r>
          </w:p>
        </w:tc>
        <w:tc>
          <w:tcPr>
            <w:tcW w:w="3326" w:type="dxa"/>
          </w:tcPr>
          <w:p w:rsidR="006255B2" w:rsidRDefault="00BE4B01" w:rsidP="006255B2">
            <w:pPr>
              <w:jc w:val="both"/>
            </w:pPr>
            <w:r>
              <w:t xml:space="preserve">1. </w:t>
            </w:r>
            <w:r w:rsidR="006255B2">
              <w:t>Заключен муниципальный контракт от 16.07.2018 с ООО «Проектно-Конструкторское Бюро «Вершина» на сумму 1 118,6 тыс. рублей (изменение цены контракта согласно дополнительного соглашения № 2 от 16.05.2019)</w:t>
            </w:r>
            <w:r w:rsidR="000F17C2">
              <w:t xml:space="preserve">. В связи </w:t>
            </w:r>
            <w:r>
              <w:t xml:space="preserve">с </w:t>
            </w:r>
            <w:r w:rsidR="006255B2">
              <w:t>односторонним отказом стороны контракта от исполнения</w:t>
            </w:r>
            <w:r w:rsidR="000F17C2">
              <w:t>, 26.02.2020 контракт расторгнут.</w:t>
            </w:r>
          </w:p>
          <w:p w:rsidR="006255B2" w:rsidRDefault="006255B2" w:rsidP="006255B2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6255B2" w:rsidRDefault="006255B2" w:rsidP="006255B2">
            <w:pPr>
              <w:jc w:val="both"/>
            </w:pPr>
            <w:r>
              <w:t xml:space="preserve">Заключен муниципальный контракт от 10.08.2020 с ООО ПРОЕКТНО-СТРОИТЕЛЬНАЯ КОМПАНИЯ </w:t>
            </w:r>
          </w:p>
          <w:p w:rsidR="006255B2" w:rsidRDefault="006255B2" w:rsidP="006255B2">
            <w:pPr>
              <w:jc w:val="both"/>
            </w:pPr>
            <w:r>
              <w:t>«ПСГ-ПРОЕКТ» на сумму 1 100,00 тыс. рублей</w:t>
            </w:r>
            <w:r w:rsidR="000F17C2">
              <w:t xml:space="preserve"> (разработка ПСД)</w:t>
            </w:r>
            <w:r>
              <w:t>. Срок исполнения</w:t>
            </w:r>
            <w:r w:rsidR="00765361">
              <w:t xml:space="preserve"> –</w:t>
            </w:r>
            <w:r>
              <w:t xml:space="preserve"> 0</w:t>
            </w:r>
            <w:r w:rsidR="00765361">
              <w:t>4.12.2020.</w:t>
            </w:r>
          </w:p>
          <w:p w:rsidR="006255B2" w:rsidRDefault="006255B2" w:rsidP="006255B2">
            <w:pPr>
              <w:jc w:val="both"/>
            </w:pPr>
            <w:r>
              <w:t>2.</w:t>
            </w:r>
            <w:r w:rsidRPr="00234049">
              <w:t>На выполнение работ по строительству</w:t>
            </w:r>
            <w:r>
              <w:t xml:space="preserve"> 1 этапа</w:t>
            </w:r>
            <w:r w:rsidRPr="00234049">
              <w:t xml:space="preserve"> объекта МП </w:t>
            </w:r>
            <w:r>
              <w:t>«ЖЭК-3»</w:t>
            </w:r>
            <w:r w:rsidRPr="00234049">
              <w:t xml:space="preserve"> </w:t>
            </w:r>
            <w:r w:rsidRPr="00234049">
              <w:lastRenderedPageBreak/>
              <w:t xml:space="preserve">заключил контракт от 03.12.2019 с ООО </w:t>
            </w:r>
            <w:r>
              <w:t>«</w:t>
            </w:r>
            <w:r w:rsidRPr="00234049">
              <w:t>СЕВЕРГАЗ</w:t>
            </w:r>
            <w:r>
              <w:t>»</w:t>
            </w:r>
            <w:r w:rsidRPr="00234049">
              <w:t xml:space="preserve"> на сумму 12</w:t>
            </w:r>
            <w:r>
              <w:t> </w:t>
            </w:r>
            <w:r w:rsidRPr="00234049">
              <w:t>402</w:t>
            </w:r>
            <w:r>
              <w:t>,</w:t>
            </w:r>
            <w:r w:rsidRPr="00234049">
              <w:t>9</w:t>
            </w:r>
            <w:r>
              <w:t xml:space="preserve"> тыс.</w:t>
            </w:r>
            <w:r w:rsidRPr="00234049">
              <w:t xml:space="preserve"> рублей. Срок исполнения контракта до 30.04.2020. </w:t>
            </w:r>
          </w:p>
          <w:p w:rsidR="006255B2" w:rsidRDefault="006255B2" w:rsidP="006255B2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6255B2" w:rsidRDefault="006255B2" w:rsidP="006255B2">
            <w:pPr>
              <w:jc w:val="both"/>
            </w:pPr>
            <w:r>
              <w:t>Работы по 1 этапу завершены, ведется приемка выполненных работ.</w:t>
            </w:r>
          </w:p>
          <w:p w:rsidR="006255B2" w:rsidRDefault="006255B2" w:rsidP="006255B2">
            <w:pPr>
              <w:jc w:val="both"/>
            </w:pPr>
            <w:r w:rsidRPr="00234049">
              <w:t>Нарушены сроки по контракту. Ведется претензионная работа.</w:t>
            </w:r>
          </w:p>
          <w:p w:rsidR="00234049" w:rsidRPr="009A649C" w:rsidRDefault="006255B2" w:rsidP="006255B2">
            <w:pPr>
              <w:jc w:val="both"/>
            </w:pPr>
            <w:r>
              <w:t>Размещена конкурсная документация на строительство 2 этапа на сумму 17 379,66 тыс. рублей. Аукцион – 08.2020.</w:t>
            </w:r>
          </w:p>
        </w:tc>
      </w:tr>
      <w:tr w:rsidR="00AB3470" w:rsidRPr="004B4727" w:rsidTr="001D5CD1">
        <w:tc>
          <w:tcPr>
            <w:tcW w:w="878" w:type="dxa"/>
          </w:tcPr>
          <w:p w:rsidR="00AB3470" w:rsidRPr="004B4727" w:rsidRDefault="009A649C" w:rsidP="000548F9">
            <w:r w:rsidRPr="004B4727">
              <w:lastRenderedPageBreak/>
              <w:t>2.</w:t>
            </w:r>
          </w:p>
        </w:tc>
        <w:tc>
          <w:tcPr>
            <w:tcW w:w="2170" w:type="dxa"/>
          </w:tcPr>
          <w:p w:rsidR="00AB3470" w:rsidRPr="004B4727" w:rsidRDefault="009A649C" w:rsidP="000548F9">
            <w:r w:rsidRPr="004B4727">
              <w:t>Строительство сквера в с. Елизарово</w:t>
            </w:r>
          </w:p>
        </w:tc>
        <w:tc>
          <w:tcPr>
            <w:tcW w:w="2057" w:type="dxa"/>
          </w:tcPr>
          <w:p w:rsidR="00AB3470" w:rsidRPr="004B4727" w:rsidRDefault="009A649C" w:rsidP="009A649C">
            <w:pPr>
              <w:jc w:val="center"/>
            </w:pPr>
            <w:r w:rsidRPr="004B4727">
              <w:t>3 000,0</w:t>
            </w:r>
          </w:p>
        </w:tc>
        <w:tc>
          <w:tcPr>
            <w:tcW w:w="1600" w:type="dxa"/>
          </w:tcPr>
          <w:p w:rsidR="00AB3470" w:rsidRPr="004B4727" w:rsidRDefault="004B4727" w:rsidP="004B4727">
            <w:pPr>
              <w:jc w:val="center"/>
            </w:pPr>
            <w:r w:rsidRPr="00EB3084">
              <w:t>4 130,0</w:t>
            </w:r>
          </w:p>
        </w:tc>
        <w:tc>
          <w:tcPr>
            <w:tcW w:w="3326" w:type="dxa"/>
          </w:tcPr>
          <w:p w:rsidR="00AB3470" w:rsidRDefault="007140B7" w:rsidP="000548F9">
            <w:pPr>
              <w:jc w:val="both"/>
            </w:pPr>
            <w:r w:rsidRPr="007140B7">
              <w:t>Проектная документация разработана. Заключен муниципальный контракт 02.09.2019 года с ООО «РЕМСЕРВИС» (</w:t>
            </w:r>
            <w:r w:rsidR="000F17C2">
              <w:t xml:space="preserve">с </w:t>
            </w:r>
            <w:r w:rsidRPr="007140B7">
              <w:t>единственным поставщиком на проведение работ по строительству, реконструкции, кап. ремонту,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деятельности) на сумму 11 130,4 тыс. рублей. Дата окончания исполнения контракта 31.10.2019. Нарушены сроки выполнения работ, ведется претензионная работа.</w:t>
            </w:r>
          </w:p>
          <w:p w:rsidR="00EB3084" w:rsidRPr="007140B7" w:rsidRDefault="006255B2" w:rsidP="00EB3084">
            <w:pPr>
              <w:jc w:val="both"/>
            </w:pPr>
            <w:proofErr w:type="spellStart"/>
            <w:r w:rsidRPr="006255B2">
              <w:t>Справочно</w:t>
            </w:r>
            <w:proofErr w:type="spellEnd"/>
            <w:r w:rsidRPr="006255B2">
              <w:t xml:space="preserve">: Ориентировочный срок исполнения контракта </w:t>
            </w:r>
            <w:r w:rsidR="00765361">
              <w:t xml:space="preserve">– </w:t>
            </w:r>
            <w:r w:rsidRPr="006255B2">
              <w:t>31.08.2020</w:t>
            </w:r>
            <w:r w:rsidR="00EB3084">
              <w:t>.</w:t>
            </w:r>
          </w:p>
        </w:tc>
      </w:tr>
      <w:tr w:rsidR="00AB3470" w:rsidRPr="000548F9" w:rsidTr="001D5CD1">
        <w:tc>
          <w:tcPr>
            <w:tcW w:w="878" w:type="dxa"/>
          </w:tcPr>
          <w:p w:rsidR="00AB3470" w:rsidRPr="000548F9" w:rsidRDefault="008E1254" w:rsidP="000548F9">
            <w:r w:rsidRPr="000548F9">
              <w:t>4.</w:t>
            </w:r>
          </w:p>
        </w:tc>
        <w:tc>
          <w:tcPr>
            <w:tcW w:w="2170" w:type="dxa"/>
          </w:tcPr>
          <w:p w:rsidR="00AB3470" w:rsidRPr="000548F9" w:rsidRDefault="008E1254" w:rsidP="000548F9">
            <w:r w:rsidRPr="000548F9">
              <w:t>Проведение капитального ремонта МКОУ ХМР «СОШ п. Сибирский»</w:t>
            </w:r>
          </w:p>
        </w:tc>
        <w:tc>
          <w:tcPr>
            <w:tcW w:w="2057" w:type="dxa"/>
          </w:tcPr>
          <w:p w:rsidR="00AB3470" w:rsidRPr="000548F9" w:rsidRDefault="008E1254" w:rsidP="008E1254">
            <w:pPr>
              <w:jc w:val="center"/>
            </w:pPr>
            <w:r w:rsidRPr="000548F9">
              <w:t>3 500,0</w:t>
            </w:r>
          </w:p>
        </w:tc>
        <w:tc>
          <w:tcPr>
            <w:tcW w:w="1600" w:type="dxa"/>
          </w:tcPr>
          <w:p w:rsidR="00AB3470" w:rsidRPr="000548F9" w:rsidRDefault="008E1254" w:rsidP="008E1254">
            <w:pPr>
              <w:jc w:val="center"/>
            </w:pPr>
            <w:r w:rsidRPr="000548F9">
              <w:t>596,75</w:t>
            </w:r>
          </w:p>
        </w:tc>
        <w:tc>
          <w:tcPr>
            <w:tcW w:w="3326" w:type="dxa"/>
          </w:tcPr>
          <w:p w:rsidR="00B6485C" w:rsidRPr="00B6485C" w:rsidRDefault="00B6485C" w:rsidP="00E06DED">
            <w:pPr>
              <w:jc w:val="both"/>
            </w:pPr>
            <w:r w:rsidRPr="00B6485C">
              <w:t>В 2019 году денежные средства направлены на разработку проектно-сметной документации. Работы выполнены.</w:t>
            </w:r>
          </w:p>
          <w:p w:rsidR="00B6485C" w:rsidRPr="00B6485C" w:rsidRDefault="00B6485C" w:rsidP="00B6485C">
            <w:pPr>
              <w:jc w:val="both"/>
            </w:pPr>
            <w:r w:rsidRPr="00B6485C">
              <w:t xml:space="preserve"> </w:t>
            </w:r>
            <w:proofErr w:type="spellStart"/>
            <w:r w:rsidRPr="00B6485C">
              <w:t>Справочно</w:t>
            </w:r>
            <w:proofErr w:type="spellEnd"/>
            <w:r w:rsidRPr="00B6485C">
              <w:t>:</w:t>
            </w:r>
          </w:p>
          <w:p w:rsidR="006255B2" w:rsidRPr="007C7623" w:rsidRDefault="00B6485C" w:rsidP="00B6485C">
            <w:pPr>
              <w:jc w:val="both"/>
              <w:rPr>
                <w:highlight w:val="yellow"/>
              </w:rPr>
            </w:pPr>
            <w:r w:rsidRPr="00B6485C">
              <w:lastRenderedPageBreak/>
              <w:t>Остаток сре</w:t>
            </w:r>
            <w:proofErr w:type="gramStart"/>
            <w:r w:rsidRPr="00B6485C">
              <w:t>дств в с</w:t>
            </w:r>
            <w:proofErr w:type="gramEnd"/>
            <w:r w:rsidRPr="00B6485C">
              <w:t xml:space="preserve">умме 2 903,25 тыс. рублей будет исполнен в рамках заключенного </w:t>
            </w:r>
            <w:r w:rsidR="007C7623" w:rsidRPr="00B6485C">
              <w:t>муниципальн</w:t>
            </w:r>
            <w:r w:rsidRPr="00B6485C">
              <w:t>ого</w:t>
            </w:r>
            <w:r w:rsidR="007C7623" w:rsidRPr="00B6485C">
              <w:t xml:space="preserve"> контракт</w:t>
            </w:r>
            <w:r w:rsidRPr="00B6485C">
              <w:t>а</w:t>
            </w:r>
            <w:r w:rsidR="007C7623" w:rsidRPr="00B6485C">
              <w:t xml:space="preserve"> от 07.10.2019  с ООО СК «УРАЛСТРОЙ» на сумму 20 769,8 тыс. рублей. </w:t>
            </w:r>
            <w:r w:rsidR="006255B2" w:rsidRPr="00B6485C">
              <w:t xml:space="preserve">Ориентировочный срок окончания внутренних работ </w:t>
            </w:r>
            <w:r w:rsidR="00765361">
              <w:t xml:space="preserve">– </w:t>
            </w:r>
            <w:r w:rsidR="006255B2" w:rsidRPr="00B6485C">
              <w:t xml:space="preserve">до 15.08.2020, наружных работ </w:t>
            </w:r>
            <w:r w:rsidR="00765361">
              <w:t xml:space="preserve">– </w:t>
            </w:r>
            <w:r w:rsidR="006255B2" w:rsidRPr="00B6485C">
              <w:t>до 28.08.2020.</w:t>
            </w:r>
          </w:p>
        </w:tc>
      </w:tr>
      <w:tr w:rsidR="00AB3470" w:rsidRPr="000548F9" w:rsidTr="001D5CD1">
        <w:tc>
          <w:tcPr>
            <w:tcW w:w="878" w:type="dxa"/>
          </w:tcPr>
          <w:p w:rsidR="00AB3470" w:rsidRPr="000548F9" w:rsidRDefault="008E1254" w:rsidP="000548F9">
            <w:r w:rsidRPr="000548F9">
              <w:lastRenderedPageBreak/>
              <w:t>5.</w:t>
            </w:r>
          </w:p>
        </w:tc>
        <w:tc>
          <w:tcPr>
            <w:tcW w:w="2170" w:type="dxa"/>
          </w:tcPr>
          <w:p w:rsidR="00AB3470" w:rsidRPr="000548F9" w:rsidRDefault="008E1254" w:rsidP="000548F9">
            <w:r w:rsidRPr="000548F9">
              <w:t>Проведение капитального ремонта МКОУ ХМРН «ДОУ с. Тюли»</w:t>
            </w:r>
          </w:p>
        </w:tc>
        <w:tc>
          <w:tcPr>
            <w:tcW w:w="2057" w:type="dxa"/>
          </w:tcPr>
          <w:p w:rsidR="00AB3470" w:rsidRPr="000548F9" w:rsidRDefault="008E1254" w:rsidP="008E1254">
            <w:pPr>
              <w:jc w:val="center"/>
            </w:pPr>
            <w:r w:rsidRPr="000548F9">
              <w:t>2 000,0</w:t>
            </w:r>
          </w:p>
        </w:tc>
        <w:tc>
          <w:tcPr>
            <w:tcW w:w="1600" w:type="dxa"/>
          </w:tcPr>
          <w:p w:rsidR="00AB3470" w:rsidRPr="000548F9" w:rsidRDefault="008E1254" w:rsidP="008E1254">
            <w:pPr>
              <w:jc w:val="center"/>
              <w:rPr>
                <w:highlight w:val="yellow"/>
              </w:rPr>
            </w:pPr>
            <w:r w:rsidRPr="007C7623">
              <w:t>2 000,0</w:t>
            </w:r>
          </w:p>
        </w:tc>
        <w:tc>
          <w:tcPr>
            <w:tcW w:w="3326" w:type="dxa"/>
          </w:tcPr>
          <w:p w:rsidR="00AB3470" w:rsidRPr="000548F9" w:rsidRDefault="007C7623" w:rsidP="005976CF">
            <w:pPr>
              <w:jc w:val="both"/>
            </w:pPr>
            <w:r>
              <w:t xml:space="preserve">Мероприятие </w:t>
            </w:r>
            <w:r w:rsidR="005976CF">
              <w:t>выполнено в полном объеме.</w:t>
            </w:r>
          </w:p>
        </w:tc>
      </w:tr>
      <w:tr w:rsidR="00AB3470" w:rsidRPr="000548F9" w:rsidTr="001D5CD1">
        <w:tc>
          <w:tcPr>
            <w:tcW w:w="878" w:type="dxa"/>
          </w:tcPr>
          <w:p w:rsidR="00AB3470" w:rsidRPr="000548F9" w:rsidRDefault="008E1254" w:rsidP="000548F9">
            <w:r w:rsidRPr="000548F9">
              <w:t>6.</w:t>
            </w:r>
          </w:p>
        </w:tc>
        <w:tc>
          <w:tcPr>
            <w:tcW w:w="2170" w:type="dxa"/>
          </w:tcPr>
          <w:p w:rsidR="00684636" w:rsidRPr="000548F9" w:rsidRDefault="00684636" w:rsidP="00684636">
            <w:r w:rsidRPr="000548F9">
              <w:t xml:space="preserve">Разработка проектно-сметной документации на строительство плоскостных сооружений </w:t>
            </w:r>
          </w:p>
          <w:p w:rsidR="00AB3470" w:rsidRPr="000548F9" w:rsidRDefault="00684636" w:rsidP="00684636">
            <w:r w:rsidRPr="000548F9">
              <w:t>МКОУ ХМР «СОШ п. Сибирский»</w:t>
            </w:r>
          </w:p>
        </w:tc>
        <w:tc>
          <w:tcPr>
            <w:tcW w:w="2057" w:type="dxa"/>
          </w:tcPr>
          <w:p w:rsidR="00AB3470" w:rsidRPr="00246CD6" w:rsidRDefault="000548F9" w:rsidP="000548F9">
            <w:pPr>
              <w:jc w:val="center"/>
            </w:pPr>
            <w:r w:rsidRPr="00246CD6">
              <w:t>3 400,0</w:t>
            </w:r>
          </w:p>
        </w:tc>
        <w:tc>
          <w:tcPr>
            <w:tcW w:w="1600" w:type="dxa"/>
          </w:tcPr>
          <w:p w:rsidR="00AB3470" w:rsidRPr="00246CD6" w:rsidRDefault="000548F9" w:rsidP="000548F9">
            <w:pPr>
              <w:jc w:val="center"/>
            </w:pPr>
            <w:r w:rsidRPr="00246CD6">
              <w:t>2 279,7</w:t>
            </w:r>
          </w:p>
        </w:tc>
        <w:tc>
          <w:tcPr>
            <w:tcW w:w="3326" w:type="dxa"/>
          </w:tcPr>
          <w:p w:rsidR="006255B2" w:rsidRPr="00116DE2" w:rsidRDefault="006255B2" w:rsidP="000548F9">
            <w:pPr>
              <w:jc w:val="both"/>
            </w:pPr>
            <w:r w:rsidRPr="00116DE2">
              <w:t>Муниципальный контракт, заключенный с ООО «Проектный институт Венец» от 03.09.2018 выполнен в полном объеме. Положительное заключение экспертизы от 23.01.2019.</w:t>
            </w:r>
          </w:p>
          <w:p w:rsidR="005976CF" w:rsidRPr="00116DE2" w:rsidRDefault="005976CF" w:rsidP="00EB3084">
            <w:pPr>
              <w:jc w:val="both"/>
            </w:pPr>
            <w:proofErr w:type="spellStart"/>
            <w:r w:rsidRPr="00116DE2">
              <w:t>Справочно</w:t>
            </w:r>
            <w:proofErr w:type="spellEnd"/>
            <w:r w:rsidRPr="00116DE2">
              <w:t>:</w:t>
            </w:r>
          </w:p>
          <w:p w:rsidR="00332280" w:rsidRPr="00116DE2" w:rsidRDefault="00332280" w:rsidP="00332280">
            <w:pPr>
              <w:jc w:val="both"/>
            </w:pPr>
            <w:r>
              <w:t xml:space="preserve">Денежные средства в размере </w:t>
            </w:r>
            <w:r w:rsidRPr="00116DE2">
              <w:t>892,3</w:t>
            </w:r>
            <w:r>
              <w:t xml:space="preserve"> тыс. рублей направлены</w:t>
            </w:r>
            <w:r w:rsidRPr="00116DE2">
              <w:t xml:space="preserve"> </w:t>
            </w:r>
          </w:p>
          <w:p w:rsidR="00332280" w:rsidRDefault="00332280" w:rsidP="00EB3084">
            <w:pPr>
              <w:jc w:val="both"/>
            </w:pPr>
            <w:r w:rsidRPr="00116DE2">
              <w:t>на «Строительство сквера в с. Елизарово».</w:t>
            </w:r>
          </w:p>
          <w:p w:rsidR="00B6485C" w:rsidRPr="006255B2" w:rsidRDefault="00B6485C" w:rsidP="00765361">
            <w:pPr>
              <w:jc w:val="both"/>
            </w:pPr>
            <w:r w:rsidRPr="00116DE2">
              <w:t>Остаток сре</w:t>
            </w:r>
            <w:proofErr w:type="gramStart"/>
            <w:r w:rsidRPr="00116DE2">
              <w:t xml:space="preserve">дств </w:t>
            </w:r>
            <w:r w:rsidR="00765361">
              <w:t>в с</w:t>
            </w:r>
            <w:proofErr w:type="gramEnd"/>
            <w:r w:rsidR="00765361">
              <w:t>умме</w:t>
            </w:r>
            <w:r w:rsidRPr="00116DE2">
              <w:t xml:space="preserve"> 228,0 тыс. рублей</w:t>
            </w:r>
            <w:r w:rsidR="00332280">
              <w:t xml:space="preserve"> не распределен</w:t>
            </w:r>
          </w:p>
        </w:tc>
      </w:tr>
      <w:tr w:rsidR="000548F9" w:rsidRPr="000548F9" w:rsidTr="001D5CD1">
        <w:tc>
          <w:tcPr>
            <w:tcW w:w="878" w:type="dxa"/>
          </w:tcPr>
          <w:p w:rsidR="000548F9" w:rsidRPr="000548F9" w:rsidRDefault="000548F9" w:rsidP="000548F9">
            <w:r w:rsidRPr="000548F9">
              <w:t>7.</w:t>
            </w:r>
          </w:p>
        </w:tc>
        <w:tc>
          <w:tcPr>
            <w:tcW w:w="2170" w:type="dxa"/>
          </w:tcPr>
          <w:p w:rsidR="000548F9" w:rsidRPr="000548F9" w:rsidRDefault="000548F9" w:rsidP="000548F9">
            <w:r w:rsidRPr="000548F9">
              <w:t xml:space="preserve">Корректировка проектно-сметной документации по объекту: «Реконструкция школы с </w:t>
            </w:r>
            <w:proofErr w:type="spellStart"/>
            <w:r w:rsidRPr="000548F9">
              <w:t>пристроем</w:t>
            </w:r>
            <w:proofErr w:type="spellEnd"/>
            <w:r w:rsidRPr="000548F9">
              <w:t xml:space="preserve"> </w:t>
            </w:r>
          </w:p>
          <w:p w:rsidR="000548F9" w:rsidRPr="000548F9" w:rsidRDefault="000548F9" w:rsidP="000548F9">
            <w:r w:rsidRPr="000548F9">
              <w:t xml:space="preserve">в п. </w:t>
            </w:r>
            <w:proofErr w:type="spellStart"/>
            <w:r w:rsidRPr="000548F9">
              <w:t>Красноленинский</w:t>
            </w:r>
            <w:proofErr w:type="spellEnd"/>
            <w:r w:rsidRPr="000548F9">
              <w:t>»</w:t>
            </w:r>
          </w:p>
        </w:tc>
        <w:tc>
          <w:tcPr>
            <w:tcW w:w="2057" w:type="dxa"/>
          </w:tcPr>
          <w:p w:rsidR="000548F9" w:rsidRPr="000548F9" w:rsidRDefault="000548F9" w:rsidP="000548F9">
            <w:pPr>
              <w:jc w:val="center"/>
            </w:pPr>
            <w:r>
              <w:t>3 700,0</w:t>
            </w:r>
          </w:p>
        </w:tc>
        <w:tc>
          <w:tcPr>
            <w:tcW w:w="1600" w:type="dxa"/>
          </w:tcPr>
          <w:p w:rsidR="000548F9" w:rsidRPr="000548F9" w:rsidRDefault="000548F9" w:rsidP="000548F9">
            <w:pPr>
              <w:jc w:val="center"/>
              <w:rPr>
                <w:highlight w:val="yellow"/>
              </w:rPr>
            </w:pPr>
            <w:r w:rsidRPr="007E0BE2">
              <w:t>0,0</w:t>
            </w:r>
          </w:p>
        </w:tc>
        <w:tc>
          <w:tcPr>
            <w:tcW w:w="3326" w:type="dxa"/>
          </w:tcPr>
          <w:p w:rsidR="000548F9" w:rsidRPr="00B6485C" w:rsidRDefault="007E0BE2" w:rsidP="000548F9">
            <w:pPr>
              <w:jc w:val="both"/>
            </w:pPr>
            <w:r w:rsidRPr="00B6485C">
              <w:t>В 2019 году мероприятие не финансировалось.</w:t>
            </w:r>
          </w:p>
          <w:p w:rsidR="007E0BE2" w:rsidRPr="00B6485C" w:rsidRDefault="007E0BE2" w:rsidP="000548F9">
            <w:pPr>
              <w:jc w:val="both"/>
            </w:pPr>
            <w:proofErr w:type="spellStart"/>
            <w:r w:rsidRPr="00B6485C">
              <w:t>Справочно</w:t>
            </w:r>
            <w:proofErr w:type="spellEnd"/>
            <w:r w:rsidRPr="00B6485C">
              <w:t>:</w:t>
            </w:r>
          </w:p>
          <w:p w:rsidR="007E0BE2" w:rsidRPr="00B6485C" w:rsidRDefault="007E0BE2" w:rsidP="007E0BE2">
            <w:pPr>
              <w:jc w:val="both"/>
            </w:pPr>
            <w:r w:rsidRPr="00B6485C">
              <w:t>Заключен муниципальный контракт от 18.02.2020  с ООО «</w:t>
            </w:r>
            <w:proofErr w:type="spellStart"/>
            <w:r w:rsidRPr="00B6485C">
              <w:t>Альсена</w:t>
            </w:r>
            <w:proofErr w:type="spellEnd"/>
            <w:r w:rsidRPr="00B6485C">
              <w:t>» на сумму 2 999,99 тыс. рублей</w:t>
            </w:r>
            <w:r w:rsidR="00B6485C" w:rsidRPr="00B6485C">
              <w:t xml:space="preserve"> (ПСД на реконструкцию объекта)</w:t>
            </w:r>
            <w:r w:rsidRPr="00B6485C">
              <w:t xml:space="preserve">. Срок исполнения контракта </w:t>
            </w:r>
            <w:r w:rsidR="00765361">
              <w:t>–</w:t>
            </w:r>
            <w:r w:rsidRPr="00B6485C">
              <w:t xml:space="preserve"> 14.10.2020</w:t>
            </w:r>
            <w:r w:rsidR="006255B2" w:rsidRPr="00B6485C">
              <w:t>.</w:t>
            </w:r>
          </w:p>
          <w:p w:rsidR="007E0BE2" w:rsidRPr="000548F9" w:rsidRDefault="007E0BE2" w:rsidP="00B6485C">
            <w:pPr>
              <w:jc w:val="both"/>
            </w:pPr>
            <w:r w:rsidRPr="00B6485C">
              <w:t>Заключен муници</w:t>
            </w:r>
            <w:r w:rsidR="00765361">
              <w:t xml:space="preserve">пальный контракт от 25.02.2020 </w:t>
            </w:r>
            <w:r w:rsidRPr="00B6485C">
              <w:t>на сумму 660,0 тыс. рублей</w:t>
            </w:r>
            <w:r w:rsidR="00B6485C" w:rsidRPr="00B6485C">
              <w:t xml:space="preserve"> (ПСД на капитальный ремонт объекта).</w:t>
            </w:r>
            <w:r w:rsidRPr="00B6485C">
              <w:t xml:space="preserve"> </w:t>
            </w:r>
            <w:r w:rsidR="006255B2" w:rsidRPr="00B6485C">
              <w:t xml:space="preserve">Срок исполнения контракта </w:t>
            </w:r>
            <w:r w:rsidR="00765361">
              <w:t>–</w:t>
            </w:r>
            <w:r w:rsidR="006255B2" w:rsidRPr="00B6485C">
              <w:t xml:space="preserve"> 15.10.2020.</w:t>
            </w:r>
          </w:p>
        </w:tc>
      </w:tr>
      <w:tr w:rsidR="000548F9" w:rsidRPr="000548F9" w:rsidTr="001D5CD1">
        <w:tc>
          <w:tcPr>
            <w:tcW w:w="878" w:type="dxa"/>
          </w:tcPr>
          <w:p w:rsidR="000548F9" w:rsidRPr="000548F9" w:rsidRDefault="000548F9" w:rsidP="000548F9">
            <w:r w:rsidRPr="000548F9">
              <w:t>8.</w:t>
            </w:r>
          </w:p>
        </w:tc>
        <w:tc>
          <w:tcPr>
            <w:tcW w:w="2170" w:type="dxa"/>
          </w:tcPr>
          <w:p w:rsidR="000548F9" w:rsidRPr="000548F9" w:rsidRDefault="000548F9" w:rsidP="000548F9">
            <w:r w:rsidRPr="000548F9">
              <w:t xml:space="preserve">Организация деятельности детских экологических </w:t>
            </w:r>
            <w:r w:rsidRPr="000548F9">
              <w:lastRenderedPageBreak/>
              <w:t>отрядов на территории  района</w:t>
            </w:r>
          </w:p>
        </w:tc>
        <w:tc>
          <w:tcPr>
            <w:tcW w:w="2057" w:type="dxa"/>
          </w:tcPr>
          <w:p w:rsidR="000548F9" w:rsidRPr="000548F9" w:rsidRDefault="000548F9" w:rsidP="000548F9">
            <w:pPr>
              <w:jc w:val="center"/>
            </w:pPr>
            <w:r w:rsidRPr="000548F9">
              <w:lastRenderedPageBreak/>
              <w:t>5 500,0</w:t>
            </w:r>
          </w:p>
        </w:tc>
        <w:tc>
          <w:tcPr>
            <w:tcW w:w="1600" w:type="dxa"/>
          </w:tcPr>
          <w:p w:rsidR="000548F9" w:rsidRPr="000548F9" w:rsidRDefault="00246CD6" w:rsidP="000548F9">
            <w:pPr>
              <w:jc w:val="center"/>
            </w:pPr>
            <w:r>
              <w:t>5 461,1</w:t>
            </w:r>
          </w:p>
        </w:tc>
        <w:tc>
          <w:tcPr>
            <w:tcW w:w="3326" w:type="dxa"/>
          </w:tcPr>
          <w:p w:rsidR="000548F9" w:rsidRPr="000548F9" w:rsidRDefault="007465DC" w:rsidP="00EB3084">
            <w:pPr>
              <w:jc w:val="both"/>
            </w:pPr>
            <w:r w:rsidRPr="00EB3084">
              <w:t>Мероприятие исполнено в полном объеме, остаток средств</w:t>
            </w:r>
            <w:r w:rsidR="00EB3084" w:rsidRPr="00EB3084">
              <w:t xml:space="preserve"> запланирован к исполнению в 2020 году.</w:t>
            </w:r>
          </w:p>
        </w:tc>
      </w:tr>
      <w:tr w:rsidR="000548F9" w:rsidRPr="000548F9" w:rsidTr="001D5CD1">
        <w:tc>
          <w:tcPr>
            <w:tcW w:w="878" w:type="dxa"/>
          </w:tcPr>
          <w:p w:rsidR="000548F9" w:rsidRPr="000548F9" w:rsidRDefault="000548F9" w:rsidP="000548F9">
            <w:r w:rsidRPr="000548F9">
              <w:lastRenderedPageBreak/>
              <w:t>9.</w:t>
            </w:r>
          </w:p>
        </w:tc>
        <w:tc>
          <w:tcPr>
            <w:tcW w:w="2170" w:type="dxa"/>
          </w:tcPr>
          <w:p w:rsidR="000548F9" w:rsidRPr="000548F9" w:rsidRDefault="000548F9" w:rsidP="000548F9">
            <w:r w:rsidRPr="000548F9">
              <w:t xml:space="preserve">Строительство детской площадки </w:t>
            </w:r>
          </w:p>
          <w:p w:rsidR="000548F9" w:rsidRPr="000548F9" w:rsidRDefault="000548F9" w:rsidP="000548F9">
            <w:r w:rsidRPr="000548F9">
              <w:t xml:space="preserve">в с. </w:t>
            </w:r>
            <w:proofErr w:type="spellStart"/>
            <w:r w:rsidRPr="000548F9">
              <w:t>Реполово</w:t>
            </w:r>
            <w:proofErr w:type="spellEnd"/>
          </w:p>
        </w:tc>
        <w:tc>
          <w:tcPr>
            <w:tcW w:w="2057" w:type="dxa"/>
          </w:tcPr>
          <w:p w:rsidR="000548F9" w:rsidRPr="000548F9" w:rsidRDefault="000548F9" w:rsidP="000548F9">
            <w:pPr>
              <w:jc w:val="center"/>
            </w:pPr>
            <w:r w:rsidRPr="000548F9">
              <w:t>2 920,0</w:t>
            </w:r>
          </w:p>
        </w:tc>
        <w:tc>
          <w:tcPr>
            <w:tcW w:w="1600" w:type="dxa"/>
          </w:tcPr>
          <w:p w:rsidR="000548F9" w:rsidRPr="000548F9" w:rsidRDefault="000548F9" w:rsidP="000548F9">
            <w:pPr>
              <w:jc w:val="center"/>
            </w:pPr>
            <w:r w:rsidRPr="000548F9">
              <w:t>2</w:t>
            </w:r>
            <w:r w:rsidR="00246CD6">
              <w:t> </w:t>
            </w:r>
            <w:r w:rsidRPr="000548F9">
              <w:t>920</w:t>
            </w:r>
            <w:r w:rsidR="00246CD6">
              <w:t>,0</w:t>
            </w:r>
          </w:p>
        </w:tc>
        <w:tc>
          <w:tcPr>
            <w:tcW w:w="3326" w:type="dxa"/>
          </w:tcPr>
          <w:p w:rsidR="000548F9" w:rsidRPr="000548F9" w:rsidRDefault="00246CD6" w:rsidP="000548F9">
            <w:pPr>
              <w:jc w:val="both"/>
            </w:pPr>
            <w:r>
              <w:t>Мероприятие исполнено в полном объеме</w:t>
            </w:r>
          </w:p>
        </w:tc>
      </w:tr>
      <w:tr w:rsidR="000548F9" w:rsidRPr="000548F9" w:rsidTr="001D5CD1">
        <w:tc>
          <w:tcPr>
            <w:tcW w:w="878" w:type="dxa"/>
          </w:tcPr>
          <w:p w:rsidR="000548F9" w:rsidRPr="000548F9" w:rsidRDefault="00246CD6" w:rsidP="000548F9">
            <w:r>
              <w:t>10.</w:t>
            </w:r>
          </w:p>
        </w:tc>
        <w:tc>
          <w:tcPr>
            <w:tcW w:w="2170" w:type="dxa"/>
          </w:tcPr>
          <w:p w:rsidR="000548F9" w:rsidRPr="000548F9" w:rsidRDefault="000548F9" w:rsidP="000548F9">
            <w:r w:rsidRPr="000548F9">
              <w:t xml:space="preserve">Ремонт, содержание и обслуживание дамб обвалования (земляных валов) в населенных пунктах с. </w:t>
            </w:r>
            <w:proofErr w:type="spellStart"/>
            <w:r w:rsidRPr="000548F9">
              <w:t>Батово</w:t>
            </w:r>
            <w:proofErr w:type="spellEnd"/>
            <w:r w:rsidRPr="000548F9">
              <w:t xml:space="preserve">, </w:t>
            </w:r>
          </w:p>
          <w:p w:rsidR="000548F9" w:rsidRPr="000548F9" w:rsidRDefault="000548F9" w:rsidP="000548F9">
            <w:r w:rsidRPr="000548F9">
              <w:t xml:space="preserve">п. Сибирский, с. </w:t>
            </w:r>
            <w:proofErr w:type="spellStart"/>
            <w:r w:rsidRPr="000548F9">
              <w:t>Реполово</w:t>
            </w:r>
            <w:proofErr w:type="spellEnd"/>
          </w:p>
        </w:tc>
        <w:tc>
          <w:tcPr>
            <w:tcW w:w="2057" w:type="dxa"/>
          </w:tcPr>
          <w:p w:rsidR="000548F9" w:rsidRPr="000548F9" w:rsidRDefault="000548F9" w:rsidP="000548F9">
            <w:pPr>
              <w:jc w:val="center"/>
            </w:pPr>
            <w:r w:rsidRPr="000548F9">
              <w:t>1 000,0</w:t>
            </w:r>
          </w:p>
        </w:tc>
        <w:tc>
          <w:tcPr>
            <w:tcW w:w="1600" w:type="dxa"/>
          </w:tcPr>
          <w:p w:rsidR="000548F9" w:rsidRPr="000548F9" w:rsidRDefault="000548F9" w:rsidP="000548F9">
            <w:pPr>
              <w:jc w:val="center"/>
            </w:pPr>
            <w:r w:rsidRPr="000548F9">
              <w:t>999,652</w:t>
            </w:r>
          </w:p>
        </w:tc>
        <w:tc>
          <w:tcPr>
            <w:tcW w:w="3326" w:type="dxa"/>
          </w:tcPr>
          <w:p w:rsidR="000548F9" w:rsidRPr="000548F9" w:rsidRDefault="00246CD6" w:rsidP="000548F9">
            <w:pPr>
              <w:jc w:val="both"/>
            </w:pPr>
            <w:r>
              <w:t>Мероприятие исполнено в полном объеме</w:t>
            </w:r>
          </w:p>
        </w:tc>
      </w:tr>
      <w:tr w:rsidR="000548F9" w:rsidRPr="000548F9" w:rsidTr="001D5CD1">
        <w:tc>
          <w:tcPr>
            <w:tcW w:w="878" w:type="dxa"/>
          </w:tcPr>
          <w:p w:rsidR="000548F9" w:rsidRPr="000548F9" w:rsidRDefault="00246CD6" w:rsidP="000548F9">
            <w:r>
              <w:t>11.</w:t>
            </w:r>
          </w:p>
        </w:tc>
        <w:tc>
          <w:tcPr>
            <w:tcW w:w="2170" w:type="dxa"/>
          </w:tcPr>
          <w:p w:rsidR="000548F9" w:rsidRPr="000548F9" w:rsidRDefault="000548F9" w:rsidP="000548F9">
            <w:r w:rsidRPr="000548F9">
              <w:t>Районный конкурс детского творчества «Остров детства»</w:t>
            </w:r>
          </w:p>
        </w:tc>
        <w:tc>
          <w:tcPr>
            <w:tcW w:w="2057" w:type="dxa"/>
          </w:tcPr>
          <w:p w:rsidR="000548F9" w:rsidRPr="000548F9" w:rsidRDefault="000548F9" w:rsidP="000548F9">
            <w:pPr>
              <w:jc w:val="center"/>
            </w:pPr>
            <w:r w:rsidRPr="000548F9">
              <w:t>500,0</w:t>
            </w:r>
          </w:p>
        </w:tc>
        <w:tc>
          <w:tcPr>
            <w:tcW w:w="1600" w:type="dxa"/>
          </w:tcPr>
          <w:p w:rsidR="000548F9" w:rsidRPr="000548F9" w:rsidRDefault="000548F9" w:rsidP="000548F9">
            <w:pPr>
              <w:jc w:val="center"/>
            </w:pPr>
            <w:r w:rsidRPr="000548F9">
              <w:t>500,0</w:t>
            </w:r>
          </w:p>
        </w:tc>
        <w:tc>
          <w:tcPr>
            <w:tcW w:w="3326" w:type="dxa"/>
          </w:tcPr>
          <w:p w:rsidR="000548F9" w:rsidRPr="000548F9" w:rsidRDefault="00246CD6" w:rsidP="000548F9">
            <w:pPr>
              <w:jc w:val="both"/>
            </w:pPr>
            <w:r>
              <w:t>Мероприятие исполнено в полном объеме</w:t>
            </w:r>
          </w:p>
        </w:tc>
      </w:tr>
      <w:tr w:rsidR="000548F9" w:rsidRPr="000548F9" w:rsidTr="001D5CD1">
        <w:tc>
          <w:tcPr>
            <w:tcW w:w="878" w:type="dxa"/>
          </w:tcPr>
          <w:p w:rsidR="000548F9" w:rsidRPr="000548F9" w:rsidRDefault="00246CD6" w:rsidP="000548F9">
            <w:r>
              <w:t>12.</w:t>
            </w:r>
          </w:p>
        </w:tc>
        <w:tc>
          <w:tcPr>
            <w:tcW w:w="2170" w:type="dxa"/>
          </w:tcPr>
          <w:p w:rsidR="000548F9" w:rsidRPr="000548F9" w:rsidRDefault="000548F9" w:rsidP="000548F9">
            <w:r w:rsidRPr="000548F9">
              <w:t>Благоустройство сельского поселения Кедровый</w:t>
            </w:r>
          </w:p>
        </w:tc>
        <w:tc>
          <w:tcPr>
            <w:tcW w:w="2057" w:type="dxa"/>
          </w:tcPr>
          <w:p w:rsidR="000548F9" w:rsidRPr="000548F9" w:rsidRDefault="000548F9" w:rsidP="000548F9">
            <w:pPr>
              <w:jc w:val="center"/>
            </w:pPr>
            <w:r w:rsidRPr="000548F9">
              <w:t>1 500,0</w:t>
            </w:r>
          </w:p>
        </w:tc>
        <w:tc>
          <w:tcPr>
            <w:tcW w:w="1600" w:type="dxa"/>
          </w:tcPr>
          <w:p w:rsidR="000548F9" w:rsidRPr="000548F9" w:rsidRDefault="00246CD6" w:rsidP="000548F9">
            <w:pPr>
              <w:jc w:val="center"/>
            </w:pPr>
            <w:r>
              <w:t>779,8</w:t>
            </w:r>
          </w:p>
        </w:tc>
        <w:tc>
          <w:tcPr>
            <w:tcW w:w="3326" w:type="dxa"/>
          </w:tcPr>
          <w:p w:rsidR="008301C8" w:rsidRPr="008301C8" w:rsidRDefault="008301C8" w:rsidP="000548F9">
            <w:pPr>
              <w:jc w:val="both"/>
            </w:pPr>
            <w:r w:rsidRPr="008301C8">
              <w:t xml:space="preserve">В 2019 году денежные средства </w:t>
            </w:r>
            <w:r w:rsidR="00033D36">
              <w:t xml:space="preserve">направлены </w:t>
            </w:r>
            <w:r w:rsidRPr="008301C8">
              <w:t>на ремонт тротуаров в с.</w:t>
            </w:r>
            <w:r>
              <w:t xml:space="preserve"> </w:t>
            </w:r>
            <w:r w:rsidRPr="008301C8">
              <w:t>Елизарово по ул. Механизаторов, снос ветхого здания в п. Кедровый, ул. Обская д.2 и д.8, ул. 60 лет Октября д.4,</w:t>
            </w:r>
          </w:p>
          <w:p w:rsidR="00E06DED" w:rsidRPr="008301C8" w:rsidRDefault="00E06DED" w:rsidP="000548F9">
            <w:pPr>
              <w:jc w:val="both"/>
            </w:pPr>
            <w:proofErr w:type="spellStart"/>
            <w:r w:rsidRPr="008301C8">
              <w:t>Справочно</w:t>
            </w:r>
            <w:proofErr w:type="spellEnd"/>
            <w:r w:rsidRPr="008301C8">
              <w:t>:</w:t>
            </w:r>
          </w:p>
          <w:p w:rsidR="000548F9" w:rsidRPr="000548F9" w:rsidRDefault="00E06DED" w:rsidP="00765361">
            <w:pPr>
              <w:autoSpaceDE w:val="0"/>
              <w:autoSpaceDN w:val="0"/>
              <w:adjustRightInd w:val="0"/>
              <w:jc w:val="both"/>
              <w:outlineLvl w:val="2"/>
            </w:pPr>
            <w:r w:rsidRPr="008301C8">
              <w:t>О</w:t>
            </w:r>
            <w:r w:rsidR="00246CD6" w:rsidRPr="008301C8">
              <w:t>статок</w:t>
            </w:r>
            <w:r w:rsidRPr="008301C8">
              <w:t xml:space="preserve"> средств запланирован к реализации в 2020 году по мероприятию «Ремонт ограждения кладбища </w:t>
            </w:r>
            <w:proofErr w:type="gramStart"/>
            <w:r w:rsidRPr="008301C8">
              <w:t>в</w:t>
            </w:r>
            <w:proofErr w:type="gramEnd"/>
            <w:r w:rsidRPr="008301C8">
              <w:t xml:space="preserve"> с. Елизарово».</w:t>
            </w:r>
          </w:p>
        </w:tc>
      </w:tr>
      <w:tr w:rsidR="000548F9" w:rsidRPr="000548F9" w:rsidTr="001D5CD1">
        <w:tc>
          <w:tcPr>
            <w:tcW w:w="878" w:type="dxa"/>
          </w:tcPr>
          <w:p w:rsidR="000548F9" w:rsidRPr="000548F9" w:rsidRDefault="007465DC" w:rsidP="000548F9">
            <w:r>
              <w:t>13.</w:t>
            </w:r>
          </w:p>
        </w:tc>
        <w:tc>
          <w:tcPr>
            <w:tcW w:w="2170" w:type="dxa"/>
          </w:tcPr>
          <w:p w:rsidR="000548F9" w:rsidRPr="000548F9" w:rsidRDefault="000548F9" w:rsidP="000548F9">
            <w:r w:rsidRPr="000548F9">
              <w:t>Благоустройство сельского поселения Сибирский</w:t>
            </w:r>
          </w:p>
        </w:tc>
        <w:tc>
          <w:tcPr>
            <w:tcW w:w="2057" w:type="dxa"/>
          </w:tcPr>
          <w:p w:rsidR="000548F9" w:rsidRPr="000548F9" w:rsidRDefault="000548F9" w:rsidP="000548F9">
            <w:pPr>
              <w:jc w:val="center"/>
            </w:pPr>
            <w:r w:rsidRPr="000548F9">
              <w:t>1 767,0</w:t>
            </w:r>
          </w:p>
        </w:tc>
        <w:tc>
          <w:tcPr>
            <w:tcW w:w="1600" w:type="dxa"/>
          </w:tcPr>
          <w:p w:rsidR="000548F9" w:rsidRPr="000548F9" w:rsidRDefault="000548F9" w:rsidP="000548F9">
            <w:pPr>
              <w:jc w:val="center"/>
            </w:pPr>
            <w:r w:rsidRPr="000548F9">
              <w:t>1 767,0</w:t>
            </w:r>
          </w:p>
        </w:tc>
        <w:tc>
          <w:tcPr>
            <w:tcW w:w="3326" w:type="dxa"/>
          </w:tcPr>
          <w:p w:rsidR="000548F9" w:rsidRPr="000548F9" w:rsidRDefault="008301C8" w:rsidP="008301C8">
            <w:pPr>
              <w:jc w:val="both"/>
            </w:pPr>
            <w:r>
              <w:t xml:space="preserve">В 2019 денежные средства направлены на приобретение скамьи садовой, урн, кашпо. </w:t>
            </w:r>
            <w:r w:rsidR="00246CD6" w:rsidRPr="007465DC">
              <w:t>Мероприятие исполнено в полном объеме</w:t>
            </w:r>
          </w:p>
        </w:tc>
      </w:tr>
      <w:tr w:rsidR="005976CF" w:rsidRPr="000548F9" w:rsidTr="001D5CD1">
        <w:tc>
          <w:tcPr>
            <w:tcW w:w="3048" w:type="dxa"/>
            <w:gridSpan w:val="2"/>
          </w:tcPr>
          <w:p w:rsidR="005976CF" w:rsidRPr="000548F9" w:rsidRDefault="005976CF" w:rsidP="000548F9">
            <w:r>
              <w:t>Итого:</w:t>
            </w:r>
          </w:p>
        </w:tc>
        <w:tc>
          <w:tcPr>
            <w:tcW w:w="2057" w:type="dxa"/>
          </w:tcPr>
          <w:p w:rsidR="005976CF" w:rsidRPr="000548F9" w:rsidRDefault="005976CF" w:rsidP="000548F9">
            <w:pPr>
              <w:jc w:val="center"/>
            </w:pPr>
            <w:r>
              <w:t>46 787,0</w:t>
            </w:r>
          </w:p>
        </w:tc>
        <w:tc>
          <w:tcPr>
            <w:tcW w:w="1600" w:type="dxa"/>
          </w:tcPr>
          <w:p w:rsidR="005976CF" w:rsidRPr="000548F9" w:rsidRDefault="002753DD" w:rsidP="000548F9">
            <w:pPr>
              <w:jc w:val="center"/>
            </w:pPr>
            <w:r>
              <w:t>21 434,0</w:t>
            </w:r>
          </w:p>
        </w:tc>
        <w:tc>
          <w:tcPr>
            <w:tcW w:w="3326" w:type="dxa"/>
          </w:tcPr>
          <w:p w:rsidR="005976CF" w:rsidRPr="007465DC" w:rsidRDefault="005976CF" w:rsidP="000548F9">
            <w:pPr>
              <w:jc w:val="both"/>
            </w:pPr>
          </w:p>
        </w:tc>
      </w:tr>
    </w:tbl>
    <w:p w:rsidR="00AB3470" w:rsidRDefault="00AB3470" w:rsidP="00AC2E5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3470" w:rsidRDefault="007E0BE2" w:rsidP="00AC2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3470">
        <w:rPr>
          <w:sz w:val="28"/>
          <w:szCs w:val="28"/>
        </w:rPr>
        <w:t xml:space="preserve">Соглашение о сотрудничестве </w:t>
      </w:r>
      <w:r w:rsidR="00AB3470" w:rsidRPr="009C3153">
        <w:rPr>
          <w:sz w:val="28"/>
          <w:szCs w:val="28"/>
        </w:rPr>
        <w:t xml:space="preserve">между </w:t>
      </w:r>
      <w:r w:rsidR="00AB3470">
        <w:rPr>
          <w:sz w:val="28"/>
          <w:szCs w:val="28"/>
        </w:rPr>
        <w:t>ПАО</w:t>
      </w:r>
      <w:r w:rsidR="00AB3470" w:rsidRPr="009C3153">
        <w:rPr>
          <w:sz w:val="28"/>
          <w:szCs w:val="28"/>
        </w:rPr>
        <w:t xml:space="preserve"> «Газпром нефть», </w:t>
      </w:r>
      <w:r w:rsidR="00AB3470">
        <w:rPr>
          <w:sz w:val="28"/>
          <w:szCs w:val="28"/>
        </w:rPr>
        <w:t>ООО</w:t>
      </w:r>
      <w:r w:rsidR="00AB3470" w:rsidRPr="009C3153">
        <w:rPr>
          <w:sz w:val="28"/>
          <w:szCs w:val="28"/>
        </w:rPr>
        <w:t xml:space="preserve"> «</w:t>
      </w:r>
      <w:proofErr w:type="spellStart"/>
      <w:r w:rsidR="00AB3470">
        <w:rPr>
          <w:sz w:val="28"/>
          <w:szCs w:val="28"/>
        </w:rPr>
        <w:t>Газпромнефть-Хантос</w:t>
      </w:r>
      <w:proofErr w:type="spellEnd"/>
      <w:r w:rsidR="00AB3470">
        <w:rPr>
          <w:sz w:val="28"/>
          <w:szCs w:val="28"/>
        </w:rPr>
        <w:t>» и А</w:t>
      </w:r>
      <w:r w:rsidR="00AB3470" w:rsidRPr="009C3153">
        <w:rPr>
          <w:sz w:val="28"/>
          <w:szCs w:val="28"/>
        </w:rPr>
        <w:t xml:space="preserve">дминистрацией Ханты-Мансийского района </w:t>
      </w:r>
      <w:r w:rsidR="00AB3470">
        <w:rPr>
          <w:sz w:val="28"/>
          <w:szCs w:val="28"/>
        </w:rPr>
        <w:t>на 2017 год № ГП</w:t>
      </w:r>
      <w:r w:rsidR="00246CD6">
        <w:rPr>
          <w:sz w:val="28"/>
          <w:szCs w:val="28"/>
        </w:rPr>
        <w:t>Н-17/34000/01192 от 16.05.2017: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"/>
        <w:gridCol w:w="2170"/>
        <w:gridCol w:w="2057"/>
        <w:gridCol w:w="1600"/>
        <w:gridCol w:w="3326"/>
      </w:tblGrid>
      <w:tr w:rsidR="00246CD6" w:rsidRPr="003E4E3D" w:rsidTr="001D5CD1">
        <w:tc>
          <w:tcPr>
            <w:tcW w:w="878" w:type="dxa"/>
          </w:tcPr>
          <w:p w:rsidR="00246CD6" w:rsidRPr="006471B2" w:rsidRDefault="00246CD6" w:rsidP="00B111AA">
            <w:r w:rsidRPr="006471B2">
              <w:t>№ п/п</w:t>
            </w:r>
          </w:p>
        </w:tc>
        <w:tc>
          <w:tcPr>
            <w:tcW w:w="2170" w:type="dxa"/>
          </w:tcPr>
          <w:p w:rsidR="00246CD6" w:rsidRPr="006471B2" w:rsidRDefault="00246CD6" w:rsidP="00B111AA">
            <w:r w:rsidRPr="006471B2">
              <w:t>Наименование мероприятия</w:t>
            </w:r>
          </w:p>
        </w:tc>
        <w:tc>
          <w:tcPr>
            <w:tcW w:w="2057" w:type="dxa"/>
          </w:tcPr>
          <w:p w:rsidR="00246CD6" w:rsidRDefault="00246CD6" w:rsidP="00B111AA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</w:t>
            </w:r>
            <w:r w:rsidR="007027EA">
              <w:t>,</w:t>
            </w:r>
          </w:p>
          <w:p w:rsidR="007027EA" w:rsidRPr="003E4E3D" w:rsidRDefault="007027EA" w:rsidP="00B111AA">
            <w:pPr>
              <w:jc w:val="center"/>
            </w:pPr>
            <w:r w:rsidRPr="007027EA">
              <w:t>тыс. рублей</w:t>
            </w:r>
          </w:p>
        </w:tc>
        <w:tc>
          <w:tcPr>
            <w:tcW w:w="1600" w:type="dxa"/>
          </w:tcPr>
          <w:p w:rsidR="00246CD6" w:rsidRDefault="00246CD6" w:rsidP="00B111AA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 w:rsidR="007027EA">
              <w:t>,</w:t>
            </w:r>
          </w:p>
          <w:p w:rsidR="007027EA" w:rsidRPr="003E4E3D" w:rsidRDefault="007027EA" w:rsidP="00B111AA">
            <w:pPr>
              <w:jc w:val="center"/>
            </w:pPr>
            <w:r w:rsidRPr="007027EA">
              <w:t>тыс. рублей</w:t>
            </w:r>
          </w:p>
        </w:tc>
        <w:tc>
          <w:tcPr>
            <w:tcW w:w="3326" w:type="dxa"/>
          </w:tcPr>
          <w:p w:rsidR="00246CD6" w:rsidRPr="003E4E3D" w:rsidRDefault="00246CD6" w:rsidP="00B111AA">
            <w:pPr>
              <w:jc w:val="both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246CD6" w:rsidRPr="00246CD6" w:rsidTr="001D5CD1">
        <w:tc>
          <w:tcPr>
            <w:tcW w:w="878" w:type="dxa"/>
          </w:tcPr>
          <w:p w:rsidR="00246CD6" w:rsidRPr="00246CD6" w:rsidRDefault="00246CD6" w:rsidP="00246CD6">
            <w:r w:rsidRPr="00246CD6">
              <w:t>1.</w:t>
            </w:r>
          </w:p>
        </w:tc>
        <w:tc>
          <w:tcPr>
            <w:tcW w:w="2170" w:type="dxa"/>
          </w:tcPr>
          <w:p w:rsidR="00246CD6" w:rsidRPr="00246CD6" w:rsidRDefault="00246CD6" w:rsidP="00246CD6">
            <w:r w:rsidRPr="00246CD6">
              <w:t>Объект культурного наследия с. Елизарово</w:t>
            </w:r>
          </w:p>
        </w:tc>
        <w:tc>
          <w:tcPr>
            <w:tcW w:w="2057" w:type="dxa"/>
          </w:tcPr>
          <w:p w:rsidR="00246CD6" w:rsidRPr="00246CD6" w:rsidRDefault="00246CD6" w:rsidP="00246CD6">
            <w:pPr>
              <w:jc w:val="center"/>
            </w:pPr>
            <w:r w:rsidRPr="00246CD6">
              <w:t>2 500,0</w:t>
            </w:r>
          </w:p>
        </w:tc>
        <w:tc>
          <w:tcPr>
            <w:tcW w:w="1600" w:type="dxa"/>
          </w:tcPr>
          <w:p w:rsidR="00246CD6" w:rsidRPr="00246CD6" w:rsidRDefault="004C7244" w:rsidP="00246CD6">
            <w:pPr>
              <w:jc w:val="center"/>
            </w:pPr>
            <w:r>
              <w:t>61,6</w:t>
            </w:r>
          </w:p>
        </w:tc>
        <w:tc>
          <w:tcPr>
            <w:tcW w:w="3326" w:type="dxa"/>
          </w:tcPr>
          <w:p w:rsidR="000F17C2" w:rsidRDefault="000F17C2" w:rsidP="00246CD6">
            <w:pPr>
              <w:jc w:val="both"/>
            </w:pPr>
            <w:r>
              <w:t xml:space="preserve">Средства направлены на разработку научно-проектной документации для проведения работ по </w:t>
            </w:r>
            <w:r>
              <w:lastRenderedPageBreak/>
              <w:t>сохранению объекта культурного наследия муниципального значения «Здание церкви во имя иконы Пресвятой Богородицы «Всех скорбящих».</w:t>
            </w:r>
          </w:p>
          <w:p w:rsidR="004C7244" w:rsidRDefault="004C7244" w:rsidP="00246CD6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246CD6" w:rsidRPr="00246CD6" w:rsidRDefault="004C7244" w:rsidP="00246CD6">
            <w:pPr>
              <w:jc w:val="both"/>
            </w:pPr>
            <w:r>
              <w:t xml:space="preserve">Мероприятие исполнено в полном объеме в </w:t>
            </w:r>
            <w:r w:rsidR="00B111AA">
              <w:t>марте 2020 года.</w:t>
            </w:r>
          </w:p>
        </w:tc>
      </w:tr>
      <w:tr w:rsidR="00246CD6" w:rsidRPr="00246CD6" w:rsidTr="001D5CD1">
        <w:tc>
          <w:tcPr>
            <w:tcW w:w="878" w:type="dxa"/>
          </w:tcPr>
          <w:p w:rsidR="00246CD6" w:rsidRPr="00246CD6" w:rsidRDefault="00246CD6" w:rsidP="00246CD6">
            <w:r w:rsidRPr="00246CD6">
              <w:lastRenderedPageBreak/>
              <w:t>2.</w:t>
            </w:r>
          </w:p>
        </w:tc>
        <w:tc>
          <w:tcPr>
            <w:tcW w:w="2170" w:type="dxa"/>
          </w:tcPr>
          <w:p w:rsidR="00246CD6" w:rsidRPr="00246CD6" w:rsidRDefault="00246CD6" w:rsidP="00246CD6">
            <w:r w:rsidRPr="00246CD6">
              <w:t xml:space="preserve">Ремонт </w:t>
            </w:r>
            <w:proofErr w:type="spellStart"/>
            <w:r w:rsidRPr="00246CD6">
              <w:t>внутрипоселковых</w:t>
            </w:r>
            <w:proofErr w:type="spellEnd"/>
            <w:r w:rsidRPr="00246CD6">
              <w:t xml:space="preserve"> дорог в с. Елизарово</w:t>
            </w:r>
          </w:p>
        </w:tc>
        <w:tc>
          <w:tcPr>
            <w:tcW w:w="2057" w:type="dxa"/>
          </w:tcPr>
          <w:p w:rsidR="00246CD6" w:rsidRPr="00246CD6" w:rsidRDefault="00246CD6" w:rsidP="00246CD6">
            <w:pPr>
              <w:jc w:val="center"/>
            </w:pPr>
            <w:r w:rsidRPr="00246CD6">
              <w:t>4 000,0</w:t>
            </w:r>
          </w:p>
        </w:tc>
        <w:tc>
          <w:tcPr>
            <w:tcW w:w="1600" w:type="dxa"/>
          </w:tcPr>
          <w:p w:rsidR="00246CD6" w:rsidRPr="00246CD6" w:rsidRDefault="00FA7C65" w:rsidP="00246CD6">
            <w:pPr>
              <w:jc w:val="center"/>
            </w:pPr>
            <w:r>
              <w:t>3 990,8</w:t>
            </w:r>
          </w:p>
        </w:tc>
        <w:tc>
          <w:tcPr>
            <w:tcW w:w="3326" w:type="dxa"/>
          </w:tcPr>
          <w:p w:rsidR="00246CD6" w:rsidRPr="00246CD6" w:rsidRDefault="00FA7C65" w:rsidP="007465DC">
            <w:pPr>
              <w:jc w:val="both"/>
            </w:pPr>
            <w:r>
              <w:t xml:space="preserve">Мероприятие </w:t>
            </w:r>
            <w:r w:rsidR="007465DC">
              <w:t>исполнено</w:t>
            </w:r>
            <w:r>
              <w:t xml:space="preserve"> в полном объеме</w:t>
            </w:r>
          </w:p>
        </w:tc>
      </w:tr>
      <w:tr w:rsidR="00246CD6" w:rsidRPr="00246CD6" w:rsidTr="001D5CD1">
        <w:tc>
          <w:tcPr>
            <w:tcW w:w="878" w:type="dxa"/>
          </w:tcPr>
          <w:p w:rsidR="00246CD6" w:rsidRPr="00246CD6" w:rsidRDefault="00246CD6" w:rsidP="00246CD6">
            <w:r w:rsidRPr="00246CD6">
              <w:t>4.</w:t>
            </w:r>
          </w:p>
        </w:tc>
        <w:tc>
          <w:tcPr>
            <w:tcW w:w="2170" w:type="dxa"/>
          </w:tcPr>
          <w:p w:rsidR="00246CD6" w:rsidRPr="00246CD6" w:rsidRDefault="00246CD6" w:rsidP="00246CD6">
            <w:r w:rsidRPr="00246CD6">
              <w:t xml:space="preserve">Ремонт  </w:t>
            </w:r>
            <w:proofErr w:type="spellStart"/>
            <w:r w:rsidRPr="00246CD6">
              <w:t>внутридворовых</w:t>
            </w:r>
            <w:proofErr w:type="spellEnd"/>
            <w:r w:rsidRPr="00246CD6">
              <w:t xml:space="preserve"> проездов в </w:t>
            </w:r>
            <w:proofErr w:type="spellStart"/>
            <w:r w:rsidRPr="00246CD6">
              <w:t>п</w:t>
            </w:r>
            <w:proofErr w:type="gramStart"/>
            <w:r w:rsidRPr="00246CD6">
              <w:t>.К</w:t>
            </w:r>
            <w:proofErr w:type="gramEnd"/>
            <w:r w:rsidRPr="00246CD6">
              <w:t>едровый</w:t>
            </w:r>
            <w:proofErr w:type="spellEnd"/>
          </w:p>
        </w:tc>
        <w:tc>
          <w:tcPr>
            <w:tcW w:w="2057" w:type="dxa"/>
          </w:tcPr>
          <w:p w:rsidR="00246CD6" w:rsidRPr="00246CD6" w:rsidRDefault="00246CD6" w:rsidP="00246CD6">
            <w:pPr>
              <w:jc w:val="center"/>
            </w:pPr>
            <w:r w:rsidRPr="00246CD6">
              <w:t>2 000,0</w:t>
            </w:r>
          </w:p>
        </w:tc>
        <w:tc>
          <w:tcPr>
            <w:tcW w:w="1600" w:type="dxa"/>
          </w:tcPr>
          <w:p w:rsidR="00246CD6" w:rsidRPr="00246CD6" w:rsidRDefault="00FA7C65" w:rsidP="00246CD6">
            <w:pPr>
              <w:jc w:val="center"/>
            </w:pPr>
            <w:r>
              <w:t>0,0</w:t>
            </w:r>
          </w:p>
        </w:tc>
        <w:tc>
          <w:tcPr>
            <w:tcW w:w="3326" w:type="dxa"/>
          </w:tcPr>
          <w:p w:rsidR="00246CD6" w:rsidRPr="008B70D0" w:rsidRDefault="004C7244" w:rsidP="00246CD6">
            <w:pPr>
              <w:jc w:val="both"/>
            </w:pPr>
            <w:r w:rsidRPr="008B70D0">
              <w:t>Мероприятие не исполнено.</w:t>
            </w:r>
          </w:p>
          <w:p w:rsidR="008B70D0" w:rsidRPr="008B70D0" w:rsidRDefault="008B70D0" w:rsidP="00246CD6">
            <w:pPr>
              <w:jc w:val="both"/>
            </w:pPr>
            <w:proofErr w:type="spellStart"/>
            <w:r w:rsidRPr="008B70D0">
              <w:t>Справочно</w:t>
            </w:r>
            <w:proofErr w:type="spellEnd"/>
            <w:r w:rsidRPr="008B70D0">
              <w:t>:</w:t>
            </w:r>
          </w:p>
          <w:p w:rsidR="008B70D0" w:rsidRPr="00246CD6" w:rsidRDefault="008B70D0" w:rsidP="00246CD6">
            <w:pPr>
              <w:jc w:val="both"/>
              <w:rPr>
                <w:highlight w:val="yellow"/>
              </w:rPr>
            </w:pPr>
            <w:r w:rsidRPr="008B70D0">
              <w:t>Исполнитель – сельское поселение Кедровый.</w:t>
            </w:r>
          </w:p>
        </w:tc>
      </w:tr>
      <w:tr w:rsidR="00246CD6" w:rsidRPr="00246CD6" w:rsidTr="001D5CD1">
        <w:tc>
          <w:tcPr>
            <w:tcW w:w="878" w:type="dxa"/>
          </w:tcPr>
          <w:p w:rsidR="00246CD6" w:rsidRPr="00246CD6" w:rsidRDefault="00FA7C65" w:rsidP="00246CD6">
            <w:r>
              <w:t>5</w:t>
            </w:r>
            <w:r w:rsidR="00246CD6" w:rsidRPr="00246CD6">
              <w:t>.</w:t>
            </w:r>
          </w:p>
        </w:tc>
        <w:tc>
          <w:tcPr>
            <w:tcW w:w="2170" w:type="dxa"/>
          </w:tcPr>
          <w:p w:rsidR="00246CD6" w:rsidRPr="00246CD6" w:rsidRDefault="00246CD6" w:rsidP="00246CD6">
            <w:r w:rsidRPr="00246CD6">
              <w:t xml:space="preserve">Строительство модульного сельского дома культуры </w:t>
            </w:r>
          </w:p>
          <w:p w:rsidR="00246CD6" w:rsidRPr="00246CD6" w:rsidRDefault="00246CD6" w:rsidP="00246CD6">
            <w:r w:rsidRPr="00246CD6">
              <w:t xml:space="preserve">в с. </w:t>
            </w:r>
            <w:proofErr w:type="spellStart"/>
            <w:r w:rsidRPr="00246CD6">
              <w:t>Реполово</w:t>
            </w:r>
            <w:proofErr w:type="spellEnd"/>
          </w:p>
        </w:tc>
        <w:tc>
          <w:tcPr>
            <w:tcW w:w="2057" w:type="dxa"/>
          </w:tcPr>
          <w:p w:rsidR="00246CD6" w:rsidRPr="00246CD6" w:rsidRDefault="00FA7C65" w:rsidP="00246CD6">
            <w:pPr>
              <w:jc w:val="center"/>
            </w:pPr>
            <w:r>
              <w:t>17 000,0</w:t>
            </w:r>
          </w:p>
        </w:tc>
        <w:tc>
          <w:tcPr>
            <w:tcW w:w="1600" w:type="dxa"/>
          </w:tcPr>
          <w:p w:rsidR="00246CD6" w:rsidRPr="00246CD6" w:rsidRDefault="00FA7C65" w:rsidP="00246CD6">
            <w:pPr>
              <w:jc w:val="center"/>
            </w:pPr>
            <w:r>
              <w:t>17 000,0</w:t>
            </w:r>
          </w:p>
        </w:tc>
        <w:tc>
          <w:tcPr>
            <w:tcW w:w="3326" w:type="dxa"/>
          </w:tcPr>
          <w:p w:rsidR="00246CD6" w:rsidRPr="00A309C0" w:rsidRDefault="00A309C0" w:rsidP="00A309C0">
            <w:pPr>
              <w:jc w:val="both"/>
            </w:pPr>
            <w:r w:rsidRPr="00A309C0">
              <w:t>Работы по строительству объекта завершены. Получено разрешение на ввод объекта в эксплуатацию от 22.02.201</w:t>
            </w:r>
            <w:r>
              <w:t xml:space="preserve">9 № 86-RU-86508310-01-2019 </w:t>
            </w:r>
          </w:p>
        </w:tc>
      </w:tr>
      <w:tr w:rsidR="00246CD6" w:rsidRPr="00246CD6" w:rsidTr="001D5CD1">
        <w:tc>
          <w:tcPr>
            <w:tcW w:w="878" w:type="dxa"/>
          </w:tcPr>
          <w:p w:rsidR="00246CD6" w:rsidRPr="00246CD6" w:rsidRDefault="00FA7C65" w:rsidP="00246CD6">
            <w:r>
              <w:t>6</w:t>
            </w:r>
            <w:r w:rsidR="00246CD6" w:rsidRPr="00246CD6">
              <w:t>.</w:t>
            </w:r>
          </w:p>
        </w:tc>
        <w:tc>
          <w:tcPr>
            <w:tcW w:w="2170" w:type="dxa"/>
          </w:tcPr>
          <w:p w:rsidR="00246CD6" w:rsidRPr="00246CD6" w:rsidRDefault="00246CD6" w:rsidP="00246CD6">
            <w:r w:rsidRPr="00246CD6">
              <w:t>Благоустройство сельского поселения Кедровый</w:t>
            </w:r>
          </w:p>
        </w:tc>
        <w:tc>
          <w:tcPr>
            <w:tcW w:w="2057" w:type="dxa"/>
          </w:tcPr>
          <w:p w:rsidR="00246CD6" w:rsidRPr="00246CD6" w:rsidRDefault="00FA7C65" w:rsidP="00246CD6">
            <w:pPr>
              <w:jc w:val="center"/>
            </w:pPr>
            <w:r>
              <w:t>1 500,0</w:t>
            </w:r>
          </w:p>
        </w:tc>
        <w:tc>
          <w:tcPr>
            <w:tcW w:w="1600" w:type="dxa"/>
          </w:tcPr>
          <w:p w:rsidR="00246CD6" w:rsidRPr="007465DC" w:rsidRDefault="00FA7C65" w:rsidP="00246CD6">
            <w:pPr>
              <w:jc w:val="center"/>
              <w:rPr>
                <w:highlight w:val="yellow"/>
              </w:rPr>
            </w:pPr>
            <w:r w:rsidRPr="000E7F90">
              <w:t>1 392,02</w:t>
            </w:r>
          </w:p>
        </w:tc>
        <w:tc>
          <w:tcPr>
            <w:tcW w:w="3326" w:type="dxa"/>
          </w:tcPr>
          <w:p w:rsidR="00B92985" w:rsidRPr="00B92985" w:rsidRDefault="00B92985" w:rsidP="00246CD6">
            <w:pPr>
              <w:jc w:val="both"/>
            </w:pPr>
            <w:r w:rsidRPr="00B92985">
              <w:t>В 2019 году средства направлены на ремонт тротуаров в с.</w:t>
            </w:r>
            <w:r w:rsidR="00765361">
              <w:t xml:space="preserve"> </w:t>
            </w:r>
            <w:r w:rsidRPr="00B92985">
              <w:t>Елизарово по ул.</w:t>
            </w:r>
            <w:r w:rsidR="00765361">
              <w:t xml:space="preserve"> </w:t>
            </w:r>
            <w:proofErr w:type="gramStart"/>
            <w:r w:rsidRPr="00B92985">
              <w:t>Новая</w:t>
            </w:r>
            <w:proofErr w:type="gramEnd"/>
            <w:r w:rsidRPr="00B92985">
              <w:t xml:space="preserve"> и ул. Механизаторов.</w:t>
            </w:r>
          </w:p>
          <w:p w:rsidR="000E7F90" w:rsidRPr="00B92985" w:rsidRDefault="000E7F90" w:rsidP="00246CD6">
            <w:pPr>
              <w:jc w:val="both"/>
            </w:pPr>
            <w:proofErr w:type="spellStart"/>
            <w:r w:rsidRPr="00B92985">
              <w:t>Справочно</w:t>
            </w:r>
            <w:proofErr w:type="spellEnd"/>
            <w:r w:rsidRPr="00B92985">
              <w:t>:</w:t>
            </w:r>
          </w:p>
          <w:p w:rsidR="00246CD6" w:rsidRPr="00B92985" w:rsidRDefault="000E7F90" w:rsidP="000E7F90">
            <w:pPr>
              <w:jc w:val="both"/>
            </w:pPr>
            <w:r w:rsidRPr="00B92985">
              <w:t xml:space="preserve">Остаток средств запланирован в 2020 году на реализацию мероприятия «Ремонт ограждения кладбища </w:t>
            </w:r>
            <w:proofErr w:type="gramStart"/>
            <w:r w:rsidRPr="00B92985">
              <w:t>в</w:t>
            </w:r>
            <w:proofErr w:type="gramEnd"/>
            <w:r w:rsidRPr="00B92985">
              <w:t xml:space="preserve"> </w:t>
            </w:r>
            <w:proofErr w:type="gramStart"/>
            <w:r w:rsidRPr="00B92985">
              <w:t>с</w:t>
            </w:r>
            <w:proofErr w:type="gramEnd"/>
            <w:r w:rsidRPr="00B92985">
              <w:t>.</w:t>
            </w:r>
            <w:r w:rsidR="00765361">
              <w:t xml:space="preserve"> </w:t>
            </w:r>
            <w:r w:rsidRPr="00B92985">
              <w:t xml:space="preserve">Елизарово СП Кедровый» </w:t>
            </w:r>
          </w:p>
        </w:tc>
      </w:tr>
      <w:tr w:rsidR="00246CD6" w:rsidRPr="00246CD6" w:rsidTr="001D5CD1">
        <w:tc>
          <w:tcPr>
            <w:tcW w:w="878" w:type="dxa"/>
          </w:tcPr>
          <w:p w:rsidR="00246CD6" w:rsidRPr="00246CD6" w:rsidRDefault="00FA7C65" w:rsidP="00246CD6">
            <w:r>
              <w:t>7</w:t>
            </w:r>
            <w:r w:rsidR="00246CD6" w:rsidRPr="00246CD6">
              <w:t>.</w:t>
            </w:r>
          </w:p>
        </w:tc>
        <w:tc>
          <w:tcPr>
            <w:tcW w:w="2170" w:type="dxa"/>
          </w:tcPr>
          <w:p w:rsidR="00246CD6" w:rsidRPr="00246CD6" w:rsidRDefault="00246CD6" w:rsidP="00246CD6">
            <w:r w:rsidRPr="00246CD6">
              <w:t>Благоустройство сельского поселения Выкатной</w:t>
            </w:r>
          </w:p>
        </w:tc>
        <w:tc>
          <w:tcPr>
            <w:tcW w:w="2057" w:type="dxa"/>
          </w:tcPr>
          <w:p w:rsidR="00246CD6" w:rsidRPr="00246CD6" w:rsidRDefault="00FA7C65" w:rsidP="00246CD6">
            <w:pPr>
              <w:jc w:val="center"/>
            </w:pPr>
            <w:r>
              <w:t>1 500,0</w:t>
            </w:r>
          </w:p>
        </w:tc>
        <w:tc>
          <w:tcPr>
            <w:tcW w:w="1600" w:type="dxa"/>
          </w:tcPr>
          <w:p w:rsidR="00246CD6" w:rsidRPr="007465DC" w:rsidRDefault="00FA7C65" w:rsidP="00246CD6">
            <w:pPr>
              <w:jc w:val="center"/>
              <w:rPr>
                <w:highlight w:val="yellow"/>
              </w:rPr>
            </w:pPr>
            <w:r w:rsidRPr="000E7F90">
              <w:t>1 485,5</w:t>
            </w:r>
          </w:p>
        </w:tc>
        <w:tc>
          <w:tcPr>
            <w:tcW w:w="3326" w:type="dxa"/>
          </w:tcPr>
          <w:p w:rsidR="0010662A" w:rsidRPr="0010662A" w:rsidRDefault="00B92985" w:rsidP="00246CD6">
            <w:pPr>
              <w:jc w:val="both"/>
            </w:pPr>
            <w:r w:rsidRPr="0010662A">
              <w:t>В 2019 году средства направлены на ограждение мест захоронений, озеленение парка Победы в п. Выкатной,</w:t>
            </w:r>
            <w:r w:rsidR="0010662A" w:rsidRPr="0010662A">
              <w:t xml:space="preserve"> п</w:t>
            </w:r>
            <w:r w:rsidRPr="0010662A">
              <w:t>риобретение и поставку контейнеров для раздельного сбора мусора</w:t>
            </w:r>
            <w:r w:rsidR="0010662A" w:rsidRPr="0010662A">
              <w:t>.</w:t>
            </w:r>
          </w:p>
          <w:p w:rsidR="000E7F90" w:rsidRPr="0010662A" w:rsidRDefault="00B92985" w:rsidP="00246CD6">
            <w:pPr>
              <w:jc w:val="both"/>
            </w:pPr>
            <w:r w:rsidRPr="0010662A">
              <w:t xml:space="preserve"> </w:t>
            </w:r>
            <w:proofErr w:type="spellStart"/>
            <w:r w:rsidR="000E7F90" w:rsidRPr="0010662A">
              <w:t>Справочно</w:t>
            </w:r>
            <w:proofErr w:type="spellEnd"/>
            <w:r w:rsidR="000E7F90" w:rsidRPr="0010662A">
              <w:t>:</w:t>
            </w:r>
          </w:p>
          <w:p w:rsidR="00246CD6" w:rsidRPr="000F17C2" w:rsidRDefault="000E7F90" w:rsidP="00246CD6">
            <w:pPr>
              <w:jc w:val="both"/>
              <w:rPr>
                <w:highlight w:val="yellow"/>
              </w:rPr>
            </w:pPr>
            <w:r w:rsidRPr="0010662A">
              <w:t xml:space="preserve">Мероприятие </w:t>
            </w:r>
            <w:r w:rsidR="0010662A">
              <w:t xml:space="preserve">по благоустройству СП Выкатной </w:t>
            </w:r>
            <w:r w:rsidRPr="0010662A">
              <w:t>исполнено в полном объеме в июле 2020 года.</w:t>
            </w:r>
          </w:p>
        </w:tc>
      </w:tr>
      <w:tr w:rsidR="00246CD6" w:rsidRPr="00246CD6" w:rsidTr="001D5CD1">
        <w:tc>
          <w:tcPr>
            <w:tcW w:w="878" w:type="dxa"/>
          </w:tcPr>
          <w:p w:rsidR="00246CD6" w:rsidRPr="00246CD6" w:rsidRDefault="00FA7C65" w:rsidP="00246CD6">
            <w:r>
              <w:t>8</w:t>
            </w:r>
            <w:r w:rsidR="00246CD6" w:rsidRPr="00246CD6">
              <w:t>.</w:t>
            </w:r>
          </w:p>
        </w:tc>
        <w:tc>
          <w:tcPr>
            <w:tcW w:w="2170" w:type="dxa"/>
          </w:tcPr>
          <w:p w:rsidR="00246CD6" w:rsidRPr="00246CD6" w:rsidRDefault="00246CD6" w:rsidP="00246CD6">
            <w:r w:rsidRPr="00246CD6">
              <w:t xml:space="preserve">Благоустройство сельского поселения </w:t>
            </w:r>
            <w:r w:rsidRPr="00246CD6">
              <w:lastRenderedPageBreak/>
              <w:t>Сибирский</w:t>
            </w:r>
          </w:p>
        </w:tc>
        <w:tc>
          <w:tcPr>
            <w:tcW w:w="2057" w:type="dxa"/>
          </w:tcPr>
          <w:p w:rsidR="00246CD6" w:rsidRPr="00246CD6" w:rsidRDefault="00FA7C65" w:rsidP="00246CD6">
            <w:pPr>
              <w:jc w:val="center"/>
            </w:pPr>
            <w:r>
              <w:lastRenderedPageBreak/>
              <w:t>1 500,0</w:t>
            </w:r>
          </w:p>
        </w:tc>
        <w:tc>
          <w:tcPr>
            <w:tcW w:w="1600" w:type="dxa"/>
          </w:tcPr>
          <w:p w:rsidR="00246CD6" w:rsidRPr="00246CD6" w:rsidRDefault="00FA7C65" w:rsidP="00246CD6">
            <w:pPr>
              <w:jc w:val="center"/>
            </w:pPr>
            <w:r>
              <w:t>1 500,0</w:t>
            </w:r>
          </w:p>
        </w:tc>
        <w:tc>
          <w:tcPr>
            <w:tcW w:w="3326" w:type="dxa"/>
          </w:tcPr>
          <w:p w:rsidR="00246CD6" w:rsidRPr="00246CD6" w:rsidRDefault="008301C8" w:rsidP="00246CD6">
            <w:pPr>
              <w:jc w:val="both"/>
            </w:pPr>
            <w:r>
              <w:t>В 2019 году средства направлены на разработ</w:t>
            </w:r>
            <w:r w:rsidR="00F45A92">
              <w:t xml:space="preserve">ку ПСД для строительства </w:t>
            </w:r>
            <w:proofErr w:type="spellStart"/>
            <w:r w:rsidR="00F45A92">
              <w:lastRenderedPageBreak/>
              <w:t>детскоих</w:t>
            </w:r>
            <w:proofErr w:type="spellEnd"/>
            <w:r w:rsidR="00F45A92">
              <w:t xml:space="preserve"> площадок в п.</w:t>
            </w:r>
            <w:r w:rsidR="00765361">
              <w:t xml:space="preserve"> </w:t>
            </w:r>
            <w:proofErr w:type="gramStart"/>
            <w:r w:rsidR="00F45A92">
              <w:t>Сибирский</w:t>
            </w:r>
            <w:proofErr w:type="gramEnd"/>
            <w:r w:rsidR="00F45A92">
              <w:t xml:space="preserve">, с </w:t>
            </w:r>
            <w:proofErr w:type="spellStart"/>
            <w:r w:rsidR="00F45A92">
              <w:t>Реполово</w:t>
            </w:r>
            <w:proofErr w:type="spellEnd"/>
            <w:r w:rsidR="00F45A92">
              <w:t>, с.</w:t>
            </w:r>
            <w:r w:rsidR="00765361">
              <w:t xml:space="preserve"> </w:t>
            </w:r>
            <w:proofErr w:type="spellStart"/>
            <w:r w:rsidR="00F45A92">
              <w:t>Батово</w:t>
            </w:r>
            <w:proofErr w:type="spellEnd"/>
            <w:r w:rsidR="00F45A92">
              <w:t>.</w:t>
            </w:r>
          </w:p>
        </w:tc>
      </w:tr>
      <w:tr w:rsidR="002753DD" w:rsidRPr="00246CD6" w:rsidTr="001D5CD1">
        <w:tc>
          <w:tcPr>
            <w:tcW w:w="3048" w:type="dxa"/>
            <w:gridSpan w:val="2"/>
          </w:tcPr>
          <w:p w:rsidR="002753DD" w:rsidRPr="00246CD6" w:rsidRDefault="002753DD" w:rsidP="00246CD6">
            <w:r>
              <w:lastRenderedPageBreak/>
              <w:t>Итого:</w:t>
            </w:r>
          </w:p>
        </w:tc>
        <w:tc>
          <w:tcPr>
            <w:tcW w:w="2057" w:type="dxa"/>
          </w:tcPr>
          <w:p w:rsidR="002753DD" w:rsidRDefault="002753DD" w:rsidP="00246CD6">
            <w:pPr>
              <w:jc w:val="center"/>
            </w:pPr>
            <w:r>
              <w:t>30 000,0</w:t>
            </w:r>
          </w:p>
        </w:tc>
        <w:tc>
          <w:tcPr>
            <w:tcW w:w="1600" w:type="dxa"/>
          </w:tcPr>
          <w:p w:rsidR="002753DD" w:rsidRDefault="002753DD" w:rsidP="00246CD6">
            <w:pPr>
              <w:jc w:val="center"/>
            </w:pPr>
            <w:r>
              <w:t>25 429,92</w:t>
            </w:r>
          </w:p>
        </w:tc>
        <w:tc>
          <w:tcPr>
            <w:tcW w:w="3326" w:type="dxa"/>
          </w:tcPr>
          <w:p w:rsidR="002753DD" w:rsidRDefault="002753DD" w:rsidP="00246CD6">
            <w:pPr>
              <w:jc w:val="both"/>
            </w:pPr>
          </w:p>
        </w:tc>
      </w:tr>
    </w:tbl>
    <w:p w:rsidR="00246CD6" w:rsidRDefault="00246CD6" w:rsidP="00AC2E51">
      <w:pPr>
        <w:ind w:firstLine="709"/>
        <w:jc w:val="both"/>
        <w:rPr>
          <w:sz w:val="28"/>
          <w:szCs w:val="28"/>
        </w:rPr>
      </w:pPr>
    </w:p>
    <w:p w:rsidR="007E0BE2" w:rsidRDefault="007F1FB6" w:rsidP="00AC2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2BA3">
        <w:rPr>
          <w:sz w:val="28"/>
          <w:szCs w:val="28"/>
        </w:rPr>
        <w:t xml:space="preserve"> Договора № 8-14 </w:t>
      </w:r>
      <w:r w:rsidR="004D2BA3" w:rsidRPr="008C2039">
        <w:rPr>
          <w:sz w:val="28"/>
          <w:szCs w:val="28"/>
        </w:rPr>
        <w:t>пожертвования денежных средств юридическому лицу – резиденту РФ м</w:t>
      </w:r>
      <w:r w:rsidR="0016049F">
        <w:rPr>
          <w:sz w:val="28"/>
          <w:szCs w:val="28"/>
        </w:rPr>
        <w:t>ежд</w:t>
      </w:r>
      <w:proofErr w:type="gramStart"/>
      <w:r w:rsidR="0016049F">
        <w:rPr>
          <w:sz w:val="28"/>
          <w:szCs w:val="28"/>
        </w:rPr>
        <w:t>у ООО</w:t>
      </w:r>
      <w:proofErr w:type="gramEnd"/>
      <w:r w:rsidR="0016049F">
        <w:rPr>
          <w:sz w:val="28"/>
          <w:szCs w:val="28"/>
        </w:rPr>
        <w:t xml:space="preserve"> «РН-</w:t>
      </w:r>
      <w:proofErr w:type="spellStart"/>
      <w:r w:rsidR="0016049F">
        <w:rPr>
          <w:sz w:val="28"/>
          <w:szCs w:val="28"/>
        </w:rPr>
        <w:t>Юганскнефтегаз</w:t>
      </w:r>
      <w:proofErr w:type="spellEnd"/>
      <w:r w:rsidR="0016049F">
        <w:rPr>
          <w:sz w:val="28"/>
          <w:szCs w:val="28"/>
        </w:rPr>
        <w:t>» и а</w:t>
      </w:r>
      <w:r w:rsidR="004D2BA3" w:rsidRPr="008C2039">
        <w:rPr>
          <w:sz w:val="28"/>
          <w:szCs w:val="28"/>
        </w:rPr>
        <w:t>дминистрацией Ханты-Мансийского района от 0</w:t>
      </w:r>
      <w:r w:rsidR="004D2BA3">
        <w:rPr>
          <w:sz w:val="28"/>
          <w:szCs w:val="28"/>
        </w:rPr>
        <w:t>2</w:t>
      </w:r>
      <w:r w:rsidR="004D2BA3" w:rsidRPr="008C2039">
        <w:rPr>
          <w:sz w:val="28"/>
          <w:szCs w:val="28"/>
        </w:rPr>
        <w:t>.</w:t>
      </w:r>
      <w:r w:rsidR="004D2BA3">
        <w:rPr>
          <w:sz w:val="28"/>
          <w:szCs w:val="28"/>
        </w:rPr>
        <w:t>07</w:t>
      </w:r>
      <w:r w:rsidR="004D2BA3" w:rsidRPr="008C2039">
        <w:rPr>
          <w:sz w:val="28"/>
          <w:szCs w:val="28"/>
        </w:rPr>
        <w:t>.201</w:t>
      </w:r>
      <w:r w:rsidR="004D2BA3">
        <w:rPr>
          <w:sz w:val="28"/>
          <w:szCs w:val="28"/>
        </w:rPr>
        <w:t>8: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"/>
        <w:gridCol w:w="2170"/>
        <w:gridCol w:w="2057"/>
        <w:gridCol w:w="1600"/>
        <w:gridCol w:w="3326"/>
      </w:tblGrid>
      <w:tr w:rsidR="004D2BA3" w:rsidRPr="003E4E3D" w:rsidTr="001D5CD1">
        <w:tc>
          <w:tcPr>
            <w:tcW w:w="878" w:type="dxa"/>
          </w:tcPr>
          <w:p w:rsidR="004D2BA3" w:rsidRPr="006471B2" w:rsidRDefault="004D2BA3" w:rsidP="00B111AA">
            <w:pPr>
              <w:jc w:val="center"/>
            </w:pPr>
            <w:r w:rsidRPr="006471B2">
              <w:t>№ п/п</w:t>
            </w:r>
          </w:p>
        </w:tc>
        <w:tc>
          <w:tcPr>
            <w:tcW w:w="2170" w:type="dxa"/>
          </w:tcPr>
          <w:p w:rsidR="004D2BA3" w:rsidRPr="006471B2" w:rsidRDefault="004D2BA3" w:rsidP="00B111AA">
            <w:pPr>
              <w:jc w:val="center"/>
            </w:pPr>
            <w:r w:rsidRPr="006471B2">
              <w:t>Наименование мероприятия</w:t>
            </w:r>
          </w:p>
        </w:tc>
        <w:tc>
          <w:tcPr>
            <w:tcW w:w="2057" w:type="dxa"/>
          </w:tcPr>
          <w:p w:rsidR="004D2BA3" w:rsidRPr="003E4E3D" w:rsidRDefault="004D2BA3" w:rsidP="00B111AA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Соглашению, тыс.</w:t>
            </w:r>
            <w:r w:rsidR="007027EA">
              <w:t xml:space="preserve"> </w:t>
            </w:r>
            <w:r>
              <w:t>рублей</w:t>
            </w:r>
          </w:p>
        </w:tc>
        <w:tc>
          <w:tcPr>
            <w:tcW w:w="1600" w:type="dxa"/>
          </w:tcPr>
          <w:p w:rsidR="004D2BA3" w:rsidRDefault="004D2BA3" w:rsidP="00B111AA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>
              <w:t>,</w:t>
            </w:r>
          </w:p>
          <w:p w:rsidR="004D2BA3" w:rsidRPr="003E4E3D" w:rsidRDefault="004D2BA3" w:rsidP="00B111AA">
            <w:pPr>
              <w:jc w:val="center"/>
            </w:pPr>
            <w:r>
              <w:t>тыс.</w:t>
            </w:r>
            <w:r w:rsidR="007027EA">
              <w:t xml:space="preserve"> </w:t>
            </w:r>
            <w:r>
              <w:t>рублей</w:t>
            </w:r>
          </w:p>
        </w:tc>
        <w:tc>
          <w:tcPr>
            <w:tcW w:w="3326" w:type="dxa"/>
          </w:tcPr>
          <w:p w:rsidR="004D2BA3" w:rsidRPr="003E4E3D" w:rsidRDefault="004D2BA3" w:rsidP="00B111AA">
            <w:pPr>
              <w:jc w:val="center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7465DC" w:rsidRPr="004502B7" w:rsidTr="001D5CD1">
        <w:tc>
          <w:tcPr>
            <w:tcW w:w="878" w:type="dxa"/>
          </w:tcPr>
          <w:p w:rsidR="007465DC" w:rsidRPr="004502B7" w:rsidRDefault="007465DC" w:rsidP="007465DC">
            <w:r>
              <w:t>1.</w:t>
            </w:r>
          </w:p>
        </w:tc>
        <w:tc>
          <w:tcPr>
            <w:tcW w:w="2170" w:type="dxa"/>
          </w:tcPr>
          <w:p w:rsidR="00765361" w:rsidRDefault="007465DC" w:rsidP="007465DC">
            <w:r>
              <w:t>К</w:t>
            </w:r>
            <w:r w:rsidRPr="00B111AA">
              <w:t xml:space="preserve">апитальный ремонт МКОУ ХМР «СОШ </w:t>
            </w:r>
          </w:p>
          <w:p w:rsidR="007465DC" w:rsidRPr="004502B7" w:rsidRDefault="007465DC" w:rsidP="007465DC">
            <w:r w:rsidRPr="00B111AA">
              <w:t>с.</w:t>
            </w:r>
            <w:r w:rsidR="00765361">
              <w:t xml:space="preserve"> </w:t>
            </w:r>
            <w:proofErr w:type="spellStart"/>
            <w:r w:rsidRPr="00B111AA">
              <w:t>Нялинское</w:t>
            </w:r>
            <w:proofErr w:type="spellEnd"/>
            <w:r w:rsidRPr="00B111AA">
              <w:t>»</w:t>
            </w:r>
          </w:p>
        </w:tc>
        <w:tc>
          <w:tcPr>
            <w:tcW w:w="2057" w:type="dxa"/>
          </w:tcPr>
          <w:p w:rsidR="007465DC" w:rsidRPr="004502B7" w:rsidRDefault="007465DC" w:rsidP="007465DC">
            <w:pPr>
              <w:jc w:val="center"/>
            </w:pPr>
            <w:r>
              <w:t>596,9</w:t>
            </w:r>
          </w:p>
        </w:tc>
        <w:tc>
          <w:tcPr>
            <w:tcW w:w="1600" w:type="dxa"/>
          </w:tcPr>
          <w:p w:rsidR="007465DC" w:rsidRPr="004502B7" w:rsidRDefault="007465DC" w:rsidP="007465DC">
            <w:pPr>
              <w:jc w:val="center"/>
            </w:pPr>
            <w:r>
              <w:t>596,6</w:t>
            </w:r>
          </w:p>
        </w:tc>
        <w:tc>
          <w:tcPr>
            <w:tcW w:w="3326" w:type="dxa"/>
          </w:tcPr>
          <w:p w:rsidR="007465DC" w:rsidRDefault="007465DC" w:rsidP="007465DC">
            <w:r w:rsidRPr="009B7722">
              <w:t>Мероприятие выполнено в полном объеме</w:t>
            </w:r>
          </w:p>
        </w:tc>
      </w:tr>
      <w:tr w:rsidR="007465DC" w:rsidRPr="004502B7" w:rsidTr="001D5CD1">
        <w:tc>
          <w:tcPr>
            <w:tcW w:w="878" w:type="dxa"/>
          </w:tcPr>
          <w:p w:rsidR="007465DC" w:rsidRPr="004502B7" w:rsidRDefault="007465DC" w:rsidP="007465DC">
            <w:r>
              <w:t>2.</w:t>
            </w:r>
          </w:p>
        </w:tc>
        <w:tc>
          <w:tcPr>
            <w:tcW w:w="2170" w:type="dxa"/>
          </w:tcPr>
          <w:p w:rsidR="007465DC" w:rsidRPr="004502B7" w:rsidRDefault="007465DC" w:rsidP="007465DC">
            <w:r>
              <w:t>К</w:t>
            </w:r>
            <w:r w:rsidRPr="00B111AA">
              <w:t>апитальный ремонт МКДОУ ХМР «Детский сад «Росинка» с. Троица»</w:t>
            </w:r>
          </w:p>
        </w:tc>
        <w:tc>
          <w:tcPr>
            <w:tcW w:w="2057" w:type="dxa"/>
          </w:tcPr>
          <w:p w:rsidR="007465DC" w:rsidRPr="004502B7" w:rsidRDefault="007465DC" w:rsidP="007465DC">
            <w:pPr>
              <w:jc w:val="center"/>
            </w:pPr>
            <w:r>
              <w:t>5 000,0</w:t>
            </w:r>
          </w:p>
        </w:tc>
        <w:tc>
          <w:tcPr>
            <w:tcW w:w="1600" w:type="dxa"/>
          </w:tcPr>
          <w:p w:rsidR="007465DC" w:rsidRPr="004502B7" w:rsidRDefault="007465DC" w:rsidP="007465DC">
            <w:pPr>
              <w:jc w:val="center"/>
            </w:pPr>
            <w:r>
              <w:t>5 000,0</w:t>
            </w:r>
          </w:p>
        </w:tc>
        <w:tc>
          <w:tcPr>
            <w:tcW w:w="3326" w:type="dxa"/>
          </w:tcPr>
          <w:p w:rsidR="007465DC" w:rsidRDefault="007465DC" w:rsidP="007465DC">
            <w:r w:rsidRPr="009B7722">
              <w:t>Мероприятие выполнено в полном объеме</w:t>
            </w:r>
          </w:p>
        </w:tc>
      </w:tr>
      <w:tr w:rsidR="007465DC" w:rsidRPr="004502B7" w:rsidTr="001D5CD1">
        <w:tc>
          <w:tcPr>
            <w:tcW w:w="878" w:type="dxa"/>
          </w:tcPr>
          <w:p w:rsidR="007465DC" w:rsidRPr="004502B7" w:rsidRDefault="007465DC" w:rsidP="007465DC">
            <w:r>
              <w:t>3.</w:t>
            </w:r>
          </w:p>
        </w:tc>
        <w:tc>
          <w:tcPr>
            <w:tcW w:w="2170" w:type="dxa"/>
          </w:tcPr>
          <w:p w:rsidR="007465DC" w:rsidRPr="004502B7" w:rsidRDefault="007465DC" w:rsidP="007465DC">
            <w:r>
              <w:t>К</w:t>
            </w:r>
            <w:r w:rsidRPr="00B111AA">
              <w:t>апитальный ремонт  МКДОУ ХМР «Детский сад «Мишутка» д. Белогорье»</w:t>
            </w:r>
          </w:p>
        </w:tc>
        <w:tc>
          <w:tcPr>
            <w:tcW w:w="2057" w:type="dxa"/>
          </w:tcPr>
          <w:p w:rsidR="007465DC" w:rsidRPr="004502B7" w:rsidRDefault="007465DC" w:rsidP="007465DC">
            <w:pPr>
              <w:jc w:val="center"/>
            </w:pPr>
            <w:r>
              <w:t>3 176,6</w:t>
            </w:r>
          </w:p>
        </w:tc>
        <w:tc>
          <w:tcPr>
            <w:tcW w:w="1600" w:type="dxa"/>
          </w:tcPr>
          <w:p w:rsidR="007465DC" w:rsidRPr="004502B7" w:rsidRDefault="007465DC" w:rsidP="007465DC">
            <w:pPr>
              <w:jc w:val="center"/>
            </w:pPr>
            <w:r>
              <w:t>3 176,6</w:t>
            </w:r>
          </w:p>
        </w:tc>
        <w:tc>
          <w:tcPr>
            <w:tcW w:w="3326" w:type="dxa"/>
          </w:tcPr>
          <w:p w:rsidR="007465DC" w:rsidRDefault="007465DC" w:rsidP="007465DC">
            <w:r w:rsidRPr="009B7722">
              <w:t>Мероприятие выполнено в полном объеме</w:t>
            </w:r>
          </w:p>
        </w:tc>
      </w:tr>
      <w:tr w:rsidR="007465DC" w:rsidRPr="004502B7" w:rsidTr="001D5CD1">
        <w:tc>
          <w:tcPr>
            <w:tcW w:w="878" w:type="dxa"/>
          </w:tcPr>
          <w:p w:rsidR="007465DC" w:rsidRPr="004502B7" w:rsidRDefault="007465DC" w:rsidP="007465DC">
            <w:r>
              <w:t>4.</w:t>
            </w:r>
          </w:p>
        </w:tc>
        <w:tc>
          <w:tcPr>
            <w:tcW w:w="2170" w:type="dxa"/>
          </w:tcPr>
          <w:p w:rsidR="00765361" w:rsidRDefault="007465DC" w:rsidP="007465DC">
            <w:r>
              <w:t>К</w:t>
            </w:r>
            <w:r w:rsidRPr="00B111AA">
              <w:t xml:space="preserve">апитальный ремонт МКДОУ ХМР «Детский сад «Колобок» </w:t>
            </w:r>
          </w:p>
          <w:p w:rsidR="007465DC" w:rsidRPr="004502B7" w:rsidRDefault="007465DC" w:rsidP="007465DC">
            <w:r w:rsidRPr="00B111AA">
              <w:t xml:space="preserve">п. </w:t>
            </w:r>
            <w:proofErr w:type="spellStart"/>
            <w:r w:rsidRPr="00B111AA">
              <w:t>Пырьях</w:t>
            </w:r>
            <w:proofErr w:type="spellEnd"/>
            <w:r w:rsidRPr="00B111AA">
              <w:t>»</w:t>
            </w:r>
          </w:p>
        </w:tc>
        <w:tc>
          <w:tcPr>
            <w:tcW w:w="2057" w:type="dxa"/>
          </w:tcPr>
          <w:p w:rsidR="007465DC" w:rsidRPr="004502B7" w:rsidRDefault="007465DC" w:rsidP="007465DC">
            <w:pPr>
              <w:jc w:val="center"/>
            </w:pPr>
            <w:r>
              <w:t>1 823,5</w:t>
            </w:r>
          </w:p>
        </w:tc>
        <w:tc>
          <w:tcPr>
            <w:tcW w:w="1600" w:type="dxa"/>
          </w:tcPr>
          <w:p w:rsidR="007465DC" w:rsidRPr="004502B7" w:rsidRDefault="007465DC" w:rsidP="007465DC">
            <w:pPr>
              <w:jc w:val="center"/>
            </w:pPr>
            <w:r>
              <w:t>1 823,5</w:t>
            </w:r>
          </w:p>
        </w:tc>
        <w:tc>
          <w:tcPr>
            <w:tcW w:w="3326" w:type="dxa"/>
          </w:tcPr>
          <w:p w:rsidR="007465DC" w:rsidRDefault="007465DC" w:rsidP="007465DC">
            <w:r w:rsidRPr="009B7722">
              <w:t>Мероприятие выполнено в полном объеме</w:t>
            </w:r>
          </w:p>
        </w:tc>
      </w:tr>
      <w:tr w:rsidR="004D2BA3" w:rsidRPr="00116DE2" w:rsidTr="001D5CD1">
        <w:tc>
          <w:tcPr>
            <w:tcW w:w="878" w:type="dxa"/>
          </w:tcPr>
          <w:p w:rsidR="004D2BA3" w:rsidRPr="004502B7" w:rsidRDefault="00B111AA" w:rsidP="00B111AA">
            <w:r>
              <w:t>5.</w:t>
            </w:r>
          </w:p>
        </w:tc>
        <w:tc>
          <w:tcPr>
            <w:tcW w:w="2170" w:type="dxa"/>
          </w:tcPr>
          <w:p w:rsidR="00765361" w:rsidRDefault="003857BD" w:rsidP="00B111AA">
            <w:r>
              <w:t>П</w:t>
            </w:r>
            <w:r w:rsidRPr="003857BD">
              <w:t xml:space="preserve">роект по благоустройству центра </w:t>
            </w:r>
          </w:p>
          <w:p w:rsidR="004D2BA3" w:rsidRPr="004502B7" w:rsidRDefault="003857BD" w:rsidP="00B111AA">
            <w:r w:rsidRPr="003857BD">
              <w:t xml:space="preserve">п. </w:t>
            </w:r>
            <w:proofErr w:type="spellStart"/>
            <w:r w:rsidRPr="003857BD">
              <w:t>Луговской</w:t>
            </w:r>
            <w:proofErr w:type="spellEnd"/>
            <w:r w:rsidRPr="003857BD">
              <w:t xml:space="preserve">, включает в себя выполнение проектно-сметной документации объектов культурно-досугового центра, благоустройства территории, детской и спортивной площадки, благоустройства парка Победы; строительство детской и </w:t>
            </w:r>
            <w:r w:rsidRPr="003857BD">
              <w:lastRenderedPageBreak/>
              <w:t>спортивной площадки</w:t>
            </w:r>
          </w:p>
        </w:tc>
        <w:tc>
          <w:tcPr>
            <w:tcW w:w="2057" w:type="dxa"/>
          </w:tcPr>
          <w:p w:rsidR="004D2BA3" w:rsidRPr="000E4D87" w:rsidRDefault="002719F0" w:rsidP="00B111AA">
            <w:pPr>
              <w:jc w:val="center"/>
            </w:pPr>
            <w:r w:rsidRPr="000E4D87">
              <w:lastRenderedPageBreak/>
              <w:t>12 063,0</w:t>
            </w:r>
          </w:p>
        </w:tc>
        <w:tc>
          <w:tcPr>
            <w:tcW w:w="1600" w:type="dxa"/>
          </w:tcPr>
          <w:p w:rsidR="004D2BA3" w:rsidRPr="000E4D87" w:rsidRDefault="000E4D87" w:rsidP="00B111AA">
            <w:pPr>
              <w:jc w:val="center"/>
            </w:pPr>
            <w:r w:rsidRPr="000E4D87">
              <w:t>10 223,0</w:t>
            </w:r>
          </w:p>
        </w:tc>
        <w:tc>
          <w:tcPr>
            <w:tcW w:w="3326" w:type="dxa"/>
          </w:tcPr>
          <w:p w:rsidR="00116DE2" w:rsidRPr="00116DE2" w:rsidRDefault="00116DE2" w:rsidP="007465DC">
            <w:pPr>
              <w:jc w:val="both"/>
            </w:pPr>
            <w:r w:rsidRPr="00116DE2">
              <w:t>Выполнены работы по устройству детских и спортивных площадок, реконструкции парка Победы.</w:t>
            </w:r>
          </w:p>
          <w:p w:rsidR="007465DC" w:rsidRPr="00116DE2" w:rsidRDefault="003857BD" w:rsidP="007465DC">
            <w:pPr>
              <w:jc w:val="both"/>
            </w:pPr>
            <w:r w:rsidRPr="00116DE2">
              <w:t>Заключен муниципальный контракт от 27.03.2018 с ООО Проектно-</w:t>
            </w:r>
            <w:proofErr w:type="spellStart"/>
            <w:r w:rsidRPr="00116DE2">
              <w:t>Конструкторное</w:t>
            </w:r>
            <w:proofErr w:type="spellEnd"/>
            <w:r w:rsidRPr="00116DE2">
              <w:t xml:space="preserve"> Бюро «Вершина» на сумму 2 300,0 тыс. рублей. </w:t>
            </w:r>
            <w:proofErr w:type="gramStart"/>
            <w:r w:rsidRPr="00116DE2">
              <w:t>Заключено дополнительное соглашение № 1 от 19.02.2019 в связи с переходом подрядной организации на УСН  снижена</w:t>
            </w:r>
            <w:proofErr w:type="gramEnd"/>
            <w:r w:rsidRPr="00116DE2">
              <w:t xml:space="preserve">  цена  контракта, которая составила  1 949,1 тыс.</w:t>
            </w:r>
            <w:r w:rsidR="007027EA">
              <w:t xml:space="preserve"> </w:t>
            </w:r>
            <w:r w:rsidRPr="00116DE2">
              <w:t>рублей. Дополнительным соглашением № 2 от 10.04.2019 увеличена цена контракта</w:t>
            </w:r>
            <w:r w:rsidR="00116DE2">
              <w:t>,</w:t>
            </w:r>
            <w:r w:rsidRPr="00116DE2">
              <w:t xml:space="preserve"> в связи с </w:t>
            </w:r>
            <w:r w:rsidRPr="00116DE2">
              <w:lastRenderedPageBreak/>
              <w:t xml:space="preserve">увеличением объемов проектирования, которая составила 2 144,1 тыс. рублей. </w:t>
            </w:r>
            <w:r w:rsidR="007465DC" w:rsidRPr="00116DE2">
              <w:t xml:space="preserve">Нарушены сроки исполнения контракта, ведется претензионная работа. Контракт расторгнут с занесением подрядной организации в </w:t>
            </w:r>
            <w:r w:rsidR="00E06DED" w:rsidRPr="00116DE2">
              <w:t>реестр недобросовестных поставщиков.</w:t>
            </w:r>
            <w:r w:rsidR="007465DC" w:rsidRPr="00116DE2">
              <w:t xml:space="preserve"> </w:t>
            </w:r>
          </w:p>
          <w:p w:rsidR="004D2BA3" w:rsidRPr="00116DE2" w:rsidRDefault="007465DC" w:rsidP="007465DC">
            <w:pPr>
              <w:jc w:val="both"/>
            </w:pPr>
            <w:r w:rsidRPr="00116DE2">
              <w:t>Повторное размещение конкурсной документации 08.2020.</w:t>
            </w:r>
          </w:p>
        </w:tc>
      </w:tr>
      <w:tr w:rsidR="004D2BA3" w:rsidRPr="004502B7" w:rsidTr="001D5CD1">
        <w:tc>
          <w:tcPr>
            <w:tcW w:w="878" w:type="dxa"/>
          </w:tcPr>
          <w:p w:rsidR="004D2BA3" w:rsidRPr="004502B7" w:rsidRDefault="003857BD" w:rsidP="00B111AA">
            <w:r>
              <w:lastRenderedPageBreak/>
              <w:t>6.</w:t>
            </w:r>
          </w:p>
        </w:tc>
        <w:tc>
          <w:tcPr>
            <w:tcW w:w="2170" w:type="dxa"/>
          </w:tcPr>
          <w:p w:rsidR="004D2BA3" w:rsidRPr="004502B7" w:rsidRDefault="003857BD" w:rsidP="00B111AA">
            <w:r>
              <w:t>К</w:t>
            </w:r>
            <w:r w:rsidRPr="003857BD">
              <w:t>орректировка проектно-сметной документации по объекту: «Строительство улично-дорожной сети  д.</w:t>
            </w:r>
            <w:r w:rsidR="00781B80">
              <w:t xml:space="preserve"> </w:t>
            </w:r>
            <w:r w:rsidRPr="003857BD">
              <w:t>Ярки Ханты-Мансийского района»</w:t>
            </w:r>
          </w:p>
        </w:tc>
        <w:tc>
          <w:tcPr>
            <w:tcW w:w="2057" w:type="dxa"/>
          </w:tcPr>
          <w:p w:rsidR="004D2BA3" w:rsidRPr="004502B7" w:rsidRDefault="003857BD" w:rsidP="00B111AA">
            <w:pPr>
              <w:jc w:val="center"/>
            </w:pPr>
            <w:r>
              <w:t>1 887,4</w:t>
            </w:r>
          </w:p>
        </w:tc>
        <w:tc>
          <w:tcPr>
            <w:tcW w:w="1600" w:type="dxa"/>
          </w:tcPr>
          <w:p w:rsidR="004D2BA3" w:rsidRPr="004502B7" w:rsidRDefault="003857BD" w:rsidP="00B111AA">
            <w:pPr>
              <w:jc w:val="center"/>
            </w:pPr>
            <w:r>
              <w:t>0,0</w:t>
            </w:r>
          </w:p>
        </w:tc>
        <w:tc>
          <w:tcPr>
            <w:tcW w:w="3326" w:type="dxa"/>
          </w:tcPr>
          <w:p w:rsidR="000F17C2" w:rsidRDefault="009D7189" w:rsidP="009D7189">
            <w:pPr>
              <w:jc w:val="both"/>
            </w:pPr>
            <w:r w:rsidRPr="009D7189">
              <w:t xml:space="preserve">Заключен муниципальный контракт от 05.03.2018 с ООО </w:t>
            </w:r>
            <w:r>
              <w:t>«</w:t>
            </w:r>
            <w:proofErr w:type="spellStart"/>
            <w:r>
              <w:t>ПроектСтройСервис</w:t>
            </w:r>
            <w:proofErr w:type="spellEnd"/>
            <w:r>
              <w:t>»</w:t>
            </w:r>
            <w:r w:rsidRPr="009D7189">
              <w:t xml:space="preserve"> на сумму 1</w:t>
            </w:r>
            <w:r>
              <w:t> </w:t>
            </w:r>
            <w:r w:rsidRPr="009D7189">
              <w:t>887</w:t>
            </w:r>
            <w:r>
              <w:t>,4 тыс.</w:t>
            </w:r>
            <w:r w:rsidRPr="009D7189">
              <w:t xml:space="preserve"> рублей. Срок исполнения контракта 180 дней. Подрядной организацией нарушены сроки исполнения контракта, ведется претензионная работа</w:t>
            </w:r>
            <w:r w:rsidR="000F17C2">
              <w:t>.</w:t>
            </w:r>
          </w:p>
          <w:p w:rsidR="009D7189" w:rsidRDefault="009D7189" w:rsidP="009D7189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9D7189" w:rsidRPr="004502B7" w:rsidRDefault="007465DC" w:rsidP="007465DC">
            <w:pPr>
              <w:jc w:val="both"/>
            </w:pPr>
            <w:r w:rsidRPr="009D7189">
              <w:t>Работы выполнены в полном объеме, получены заключения государственной экспертизы проектной документации</w:t>
            </w:r>
            <w:r>
              <w:t xml:space="preserve"> от 08.04.2020</w:t>
            </w:r>
            <w:r w:rsidRPr="009D7189">
              <w:t xml:space="preserve"> и экспертизы</w:t>
            </w:r>
            <w:r>
              <w:t xml:space="preserve"> достоверности определения сметной стоимости объекта от 21.04.2020.</w:t>
            </w:r>
          </w:p>
        </w:tc>
      </w:tr>
      <w:tr w:rsidR="009D7189" w:rsidRPr="004502B7" w:rsidTr="001D5CD1">
        <w:tc>
          <w:tcPr>
            <w:tcW w:w="878" w:type="dxa"/>
          </w:tcPr>
          <w:p w:rsidR="009D7189" w:rsidRDefault="009D7189" w:rsidP="00B111AA">
            <w:r>
              <w:t>7.</w:t>
            </w:r>
          </w:p>
        </w:tc>
        <w:tc>
          <w:tcPr>
            <w:tcW w:w="2170" w:type="dxa"/>
          </w:tcPr>
          <w:p w:rsidR="009D7189" w:rsidRDefault="009D7189" w:rsidP="00B111AA">
            <w:r>
              <w:t>Р</w:t>
            </w:r>
            <w:r w:rsidRPr="009D7189">
              <w:t xml:space="preserve">емонт автомобильных дорог в СП  </w:t>
            </w:r>
            <w:proofErr w:type="spellStart"/>
            <w:r w:rsidRPr="009D7189">
              <w:t>Луговской</w:t>
            </w:r>
            <w:proofErr w:type="spellEnd"/>
          </w:p>
        </w:tc>
        <w:tc>
          <w:tcPr>
            <w:tcW w:w="2057" w:type="dxa"/>
          </w:tcPr>
          <w:p w:rsidR="009D7189" w:rsidRDefault="009D7189" w:rsidP="00B111AA">
            <w:pPr>
              <w:jc w:val="center"/>
            </w:pPr>
            <w:r>
              <w:t>1 000,0</w:t>
            </w:r>
          </w:p>
        </w:tc>
        <w:tc>
          <w:tcPr>
            <w:tcW w:w="1600" w:type="dxa"/>
          </w:tcPr>
          <w:p w:rsidR="009D7189" w:rsidRDefault="009D7189" w:rsidP="00B111AA">
            <w:pPr>
              <w:jc w:val="center"/>
            </w:pPr>
            <w:r>
              <w:t>1 000,0</w:t>
            </w:r>
          </w:p>
        </w:tc>
        <w:tc>
          <w:tcPr>
            <w:tcW w:w="3326" w:type="dxa"/>
          </w:tcPr>
          <w:p w:rsidR="009D7189" w:rsidRPr="009D7189" w:rsidRDefault="009D7189" w:rsidP="009D7189">
            <w:pPr>
              <w:jc w:val="both"/>
            </w:pPr>
            <w:r>
              <w:t>Мероприятие исполнено в полном объеме.</w:t>
            </w:r>
          </w:p>
        </w:tc>
      </w:tr>
      <w:tr w:rsidR="009D7189" w:rsidRPr="004502B7" w:rsidTr="001D5CD1">
        <w:tc>
          <w:tcPr>
            <w:tcW w:w="878" w:type="dxa"/>
          </w:tcPr>
          <w:p w:rsidR="009D7189" w:rsidRDefault="009D7189" w:rsidP="00B111AA">
            <w:r>
              <w:t>8.</w:t>
            </w:r>
          </w:p>
        </w:tc>
        <w:tc>
          <w:tcPr>
            <w:tcW w:w="2170" w:type="dxa"/>
          </w:tcPr>
          <w:p w:rsidR="009D7189" w:rsidRDefault="009D7189" w:rsidP="009D7189">
            <w:r>
              <w:t>К</w:t>
            </w:r>
            <w:r w:rsidRPr="009D7189">
              <w:t xml:space="preserve">орректировка проектно-сметной документации </w:t>
            </w:r>
            <w:r>
              <w:t>«</w:t>
            </w:r>
            <w:r w:rsidRPr="009D7189">
              <w:t xml:space="preserve">Реконструкция </w:t>
            </w:r>
            <w:proofErr w:type="spellStart"/>
            <w:r w:rsidRPr="009D7189">
              <w:t>внутрипоселковых</w:t>
            </w:r>
            <w:proofErr w:type="spellEnd"/>
            <w:r w:rsidRPr="009D7189">
              <w:t xml:space="preserve"> дорог </w:t>
            </w:r>
            <w:proofErr w:type="gramStart"/>
            <w:r w:rsidRPr="009D7189">
              <w:t>в</w:t>
            </w:r>
            <w:proofErr w:type="gramEnd"/>
            <w:r w:rsidRPr="009D7189">
              <w:t xml:space="preserve"> с.</w:t>
            </w:r>
            <w:r w:rsidR="00781B80">
              <w:t xml:space="preserve"> </w:t>
            </w:r>
            <w:proofErr w:type="spellStart"/>
            <w:r>
              <w:t>Батово</w:t>
            </w:r>
            <w:proofErr w:type="spellEnd"/>
            <w:r>
              <w:t xml:space="preserve"> Ханты-Мансийского района»</w:t>
            </w:r>
          </w:p>
        </w:tc>
        <w:tc>
          <w:tcPr>
            <w:tcW w:w="2057" w:type="dxa"/>
          </w:tcPr>
          <w:p w:rsidR="009D7189" w:rsidRDefault="009D7189" w:rsidP="00B111AA">
            <w:pPr>
              <w:jc w:val="center"/>
            </w:pPr>
            <w:r>
              <w:t>5 022,8</w:t>
            </w:r>
          </w:p>
        </w:tc>
        <w:tc>
          <w:tcPr>
            <w:tcW w:w="1600" w:type="dxa"/>
          </w:tcPr>
          <w:p w:rsidR="009D7189" w:rsidRDefault="009D7189" w:rsidP="00B111AA">
            <w:pPr>
              <w:jc w:val="center"/>
            </w:pPr>
            <w:r>
              <w:t>0,0</w:t>
            </w:r>
          </w:p>
        </w:tc>
        <w:tc>
          <w:tcPr>
            <w:tcW w:w="3326" w:type="dxa"/>
          </w:tcPr>
          <w:p w:rsidR="009D7189" w:rsidRDefault="009D7189" w:rsidP="009D7189">
            <w:pPr>
              <w:jc w:val="both"/>
            </w:pPr>
            <w:r w:rsidRPr="009D7189">
              <w:t xml:space="preserve">Заключен муниципальный контракт от 16.05.2019 </w:t>
            </w:r>
            <w:r>
              <w:t>с ООО «</w:t>
            </w:r>
            <w:r w:rsidRPr="009D7189">
              <w:t>Инжиниринг, Строительство и Проектирование</w:t>
            </w:r>
            <w:r>
              <w:t>»</w:t>
            </w:r>
            <w:r w:rsidRPr="009D7189">
              <w:t xml:space="preserve"> на сумму 5</w:t>
            </w:r>
            <w:r>
              <w:t> </w:t>
            </w:r>
            <w:r w:rsidRPr="009D7189">
              <w:t>052</w:t>
            </w:r>
            <w:r>
              <w:t>,0 тыс.</w:t>
            </w:r>
            <w:r w:rsidRPr="009D7189">
              <w:t xml:space="preserve"> рублей. Срок выполнения работ</w:t>
            </w:r>
            <w:r w:rsidR="00781B80">
              <w:t xml:space="preserve"> по контракту – до 01.12.2019</w:t>
            </w:r>
            <w:r w:rsidRPr="009D7189">
              <w:t xml:space="preserve">. Подрядной организацией нарушены сроки выполнения работ, ведется претензионная работа. </w:t>
            </w:r>
          </w:p>
          <w:p w:rsidR="009D7189" w:rsidRDefault="009D7189" w:rsidP="009D7189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9D7189" w:rsidRPr="009D7189" w:rsidRDefault="009D7189" w:rsidP="009D7189">
            <w:pPr>
              <w:jc w:val="both"/>
            </w:pPr>
            <w:r w:rsidRPr="009D7189">
              <w:t xml:space="preserve">Проектная документация в стадии разработки. С учетом </w:t>
            </w:r>
            <w:r w:rsidRPr="009D7189">
              <w:lastRenderedPageBreak/>
              <w:t xml:space="preserve">прохождения государственной экспертизы, ожидаемые сроки исполнения мероприятия </w:t>
            </w:r>
            <w:r>
              <w:t>–</w:t>
            </w:r>
            <w:r w:rsidRPr="009D7189">
              <w:t xml:space="preserve"> 3 квартал 2020 года.</w:t>
            </w:r>
          </w:p>
        </w:tc>
      </w:tr>
      <w:tr w:rsidR="000E7443" w:rsidRPr="004502B7" w:rsidTr="001D5CD1">
        <w:tc>
          <w:tcPr>
            <w:tcW w:w="878" w:type="dxa"/>
          </w:tcPr>
          <w:p w:rsidR="000E7443" w:rsidRDefault="000E7443" w:rsidP="00B111AA">
            <w:r>
              <w:lastRenderedPageBreak/>
              <w:t>9.</w:t>
            </w:r>
          </w:p>
        </w:tc>
        <w:tc>
          <w:tcPr>
            <w:tcW w:w="2170" w:type="dxa"/>
          </w:tcPr>
          <w:p w:rsidR="000E7443" w:rsidRDefault="000E7443" w:rsidP="009D7189">
            <w:r>
              <w:t>Р</w:t>
            </w:r>
            <w:r w:rsidRPr="000E7443">
              <w:t>еконструкция локальных очистных сооружений с 1300 м3/сутки до 2000 м3/сутки, 2-ой этап п. Горноправдинск Ханты-Мансийского района</w:t>
            </w:r>
          </w:p>
        </w:tc>
        <w:tc>
          <w:tcPr>
            <w:tcW w:w="2057" w:type="dxa"/>
          </w:tcPr>
          <w:p w:rsidR="000E7443" w:rsidRDefault="000E7443" w:rsidP="00B111AA">
            <w:pPr>
              <w:jc w:val="center"/>
            </w:pPr>
            <w:r>
              <w:t>81 880,6</w:t>
            </w:r>
          </w:p>
        </w:tc>
        <w:tc>
          <w:tcPr>
            <w:tcW w:w="1600" w:type="dxa"/>
          </w:tcPr>
          <w:p w:rsidR="000E7443" w:rsidRDefault="007F3947" w:rsidP="00B111AA">
            <w:pPr>
              <w:jc w:val="center"/>
            </w:pPr>
            <w:r>
              <w:t>0,0</w:t>
            </w:r>
          </w:p>
        </w:tc>
        <w:tc>
          <w:tcPr>
            <w:tcW w:w="3326" w:type="dxa"/>
          </w:tcPr>
          <w:p w:rsidR="000E7443" w:rsidRDefault="000E7443" w:rsidP="000E7443">
            <w:pPr>
              <w:jc w:val="both"/>
            </w:pPr>
            <w:r>
              <w:t>Заключен муниципальный контракт от 27.03.2018 с ООО ПООО «</w:t>
            </w:r>
            <w:proofErr w:type="spellStart"/>
            <w:r>
              <w:t>Экостройпроект</w:t>
            </w:r>
            <w:proofErr w:type="spellEnd"/>
            <w:r>
              <w:t>» на сумму 4 801,8 тыс. рублей. Заключено дополнительное соглашение на возмещение затрат подрядной организации по неучтенным работам на археологическую экспертизу на сумму 133,1 тыс.</w:t>
            </w:r>
            <w:r w:rsidR="00781B80">
              <w:t xml:space="preserve"> </w:t>
            </w:r>
            <w:r>
              <w:t xml:space="preserve">рублей. Срок исполнения контракта 210 дней. Ведется претензионная работа. </w:t>
            </w:r>
          </w:p>
          <w:p w:rsidR="000E7443" w:rsidRDefault="000E7443" w:rsidP="000E7443">
            <w:pPr>
              <w:jc w:val="both"/>
            </w:pPr>
            <w:r>
              <w:t xml:space="preserve"> Получено положительное заключение </w:t>
            </w:r>
            <w:proofErr w:type="spellStart"/>
            <w:r>
              <w:t>государтсвенной</w:t>
            </w:r>
            <w:proofErr w:type="spellEnd"/>
            <w:r>
              <w:t xml:space="preserve"> экспертизы проектной документации и инженерных изысканий  20.12.2019.</w:t>
            </w:r>
          </w:p>
          <w:p w:rsidR="000E7443" w:rsidRDefault="000E7443" w:rsidP="000E7443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0E7443" w:rsidRDefault="000E7443" w:rsidP="000E7443">
            <w:pPr>
              <w:jc w:val="both"/>
            </w:pPr>
            <w:r>
              <w:t>Заключен муниципальный контракт от 24.07.2020  с ООО «</w:t>
            </w:r>
            <w:proofErr w:type="spellStart"/>
            <w:r>
              <w:t>Атомстройпроект</w:t>
            </w:r>
            <w:proofErr w:type="spellEnd"/>
            <w:r>
              <w:t xml:space="preserve">» на сумму 243 558,9 тыс.  рублей. Окончание выполнения работ по контракту – в течение 365 календарных дней с даты заключения муниципального контракта. </w:t>
            </w:r>
          </w:p>
          <w:p w:rsidR="000E7443" w:rsidRPr="009D7189" w:rsidRDefault="000E7443" w:rsidP="000E7443">
            <w:pPr>
              <w:jc w:val="both"/>
            </w:pPr>
            <w:r>
              <w:t>Планируется размещение муниципального заказа в 3 квартале 2020 года на оказание услуги по авторскому надзору – 475,6 тыс.</w:t>
            </w:r>
            <w:r w:rsidR="00765361">
              <w:t xml:space="preserve"> </w:t>
            </w:r>
            <w:r>
              <w:t>рублей.</w:t>
            </w:r>
          </w:p>
        </w:tc>
      </w:tr>
      <w:tr w:rsidR="000E7443" w:rsidRPr="004502B7" w:rsidTr="001D5CD1">
        <w:tc>
          <w:tcPr>
            <w:tcW w:w="878" w:type="dxa"/>
          </w:tcPr>
          <w:p w:rsidR="000E7443" w:rsidRDefault="000E7443" w:rsidP="00B111AA">
            <w:r>
              <w:t>10.</w:t>
            </w:r>
          </w:p>
        </w:tc>
        <w:tc>
          <w:tcPr>
            <w:tcW w:w="2170" w:type="dxa"/>
          </w:tcPr>
          <w:p w:rsidR="000E7443" w:rsidRDefault="00F16BEF" w:rsidP="00DF6E95">
            <w:r>
              <w:t>П</w:t>
            </w:r>
            <w:r w:rsidR="00C702CA" w:rsidRPr="00C702CA">
              <w:t>роектно-изыскательские рабо</w:t>
            </w:r>
            <w:r>
              <w:t>ты, строительство, реконструкция</w:t>
            </w:r>
            <w:r w:rsidR="00C702CA" w:rsidRPr="00C702CA">
              <w:t xml:space="preserve">, ремонт (в </w:t>
            </w:r>
            <w:proofErr w:type="spellStart"/>
            <w:r w:rsidR="00C702CA" w:rsidRPr="00C702CA">
              <w:t>т.ч</w:t>
            </w:r>
            <w:proofErr w:type="spellEnd"/>
            <w:r w:rsidR="00C702CA" w:rsidRPr="00C702CA">
              <w:t>. капитальный) систем инженерной инфраструктуры и объектов жилищно-</w:t>
            </w:r>
            <w:r w:rsidR="00C702CA" w:rsidRPr="00C702CA">
              <w:lastRenderedPageBreak/>
              <w:t>коммунального комплекса, благоустройств</w:t>
            </w:r>
            <w:r>
              <w:t>о территории, а также реализация</w:t>
            </w:r>
            <w:r w:rsidR="00C702CA" w:rsidRPr="00C702CA">
              <w:t xml:space="preserve"> мероприятий программ автономного округа и муниципальных программ с. </w:t>
            </w:r>
            <w:proofErr w:type="spellStart"/>
            <w:r w:rsidR="00C702CA" w:rsidRPr="00C702CA">
              <w:t>Зенково</w:t>
            </w:r>
            <w:proofErr w:type="spellEnd"/>
            <w:r w:rsidR="00C702CA" w:rsidRPr="00C702CA">
              <w:t xml:space="preserve"> (в составе </w:t>
            </w:r>
            <w:r w:rsidR="00DF6E95">
              <w:t xml:space="preserve">СП </w:t>
            </w:r>
            <w:r w:rsidR="00C702CA" w:rsidRPr="00C702CA">
              <w:t xml:space="preserve"> Шапша) Ханты-Мансийского района</w:t>
            </w:r>
          </w:p>
        </w:tc>
        <w:tc>
          <w:tcPr>
            <w:tcW w:w="2057" w:type="dxa"/>
          </w:tcPr>
          <w:p w:rsidR="000E7443" w:rsidRDefault="002719F0" w:rsidP="00B111AA">
            <w:pPr>
              <w:jc w:val="center"/>
            </w:pPr>
            <w:r>
              <w:lastRenderedPageBreak/>
              <w:t>10 000,0</w:t>
            </w:r>
          </w:p>
        </w:tc>
        <w:tc>
          <w:tcPr>
            <w:tcW w:w="1600" w:type="dxa"/>
          </w:tcPr>
          <w:p w:rsidR="000E7443" w:rsidRDefault="002719F0" w:rsidP="00B111AA">
            <w:pPr>
              <w:jc w:val="center"/>
            </w:pPr>
            <w:r>
              <w:t>10 000,0</w:t>
            </w:r>
          </w:p>
        </w:tc>
        <w:tc>
          <w:tcPr>
            <w:tcW w:w="3326" w:type="dxa"/>
          </w:tcPr>
          <w:p w:rsidR="000E7443" w:rsidRDefault="003B191C" w:rsidP="009D7189">
            <w:pPr>
              <w:jc w:val="both"/>
            </w:pPr>
            <w:r>
              <w:t>Денежные средства направлены на следующие мероприятия:</w:t>
            </w:r>
          </w:p>
          <w:p w:rsidR="003B191C" w:rsidRDefault="003B191C" w:rsidP="009D7189">
            <w:pPr>
              <w:jc w:val="both"/>
            </w:pPr>
            <w:r>
              <w:t>-</w:t>
            </w:r>
            <w:r w:rsidRPr="000F53E2">
              <w:t xml:space="preserve"> строительство отбойника в районе пристани с.</w:t>
            </w:r>
            <w:r w:rsidR="00765361">
              <w:t xml:space="preserve"> </w:t>
            </w:r>
            <w:proofErr w:type="spellStart"/>
            <w:r w:rsidRPr="000F53E2">
              <w:t>Зенково</w:t>
            </w:r>
            <w:proofErr w:type="spellEnd"/>
            <w:r>
              <w:t>;</w:t>
            </w:r>
          </w:p>
          <w:p w:rsidR="003B191C" w:rsidRDefault="003B191C" w:rsidP="009D7189">
            <w:pPr>
              <w:jc w:val="both"/>
            </w:pPr>
            <w:r>
              <w:t xml:space="preserve">- </w:t>
            </w:r>
            <w:r w:rsidRPr="000F53E2">
              <w:t>приобретение мусорных контейнеров и оборудование площадок для сбора ТБО в населенных пунктах СП Шапша</w:t>
            </w:r>
            <w:r>
              <w:t>;</w:t>
            </w:r>
          </w:p>
          <w:p w:rsidR="003B191C" w:rsidRDefault="003B191C" w:rsidP="009D7189">
            <w:pPr>
              <w:jc w:val="both"/>
            </w:pPr>
            <w:r>
              <w:t xml:space="preserve">- </w:t>
            </w:r>
            <w:r w:rsidRPr="000F53E2">
              <w:t>приобретение трактора МТЗ-82</w:t>
            </w:r>
            <w:r>
              <w:t>;</w:t>
            </w:r>
          </w:p>
          <w:p w:rsidR="003B191C" w:rsidRDefault="003B191C" w:rsidP="009D7189">
            <w:pPr>
              <w:jc w:val="both"/>
            </w:pPr>
            <w:r>
              <w:lastRenderedPageBreak/>
              <w:t xml:space="preserve">- </w:t>
            </w:r>
            <w:r w:rsidRPr="000F53E2">
              <w:t>благоустройство территории населенных пунктов</w:t>
            </w:r>
            <w:r>
              <w:t>;</w:t>
            </w:r>
          </w:p>
          <w:p w:rsidR="003B191C" w:rsidRPr="009D7189" w:rsidRDefault="003B191C" w:rsidP="009D7189">
            <w:pPr>
              <w:jc w:val="both"/>
            </w:pPr>
            <w:r>
              <w:t xml:space="preserve">- </w:t>
            </w:r>
            <w:r w:rsidRPr="000F53E2">
              <w:t>приобретение автомобиля</w:t>
            </w:r>
            <w:r>
              <w:t>.</w:t>
            </w:r>
          </w:p>
        </w:tc>
      </w:tr>
      <w:tr w:rsidR="000E7443" w:rsidRPr="001359A2" w:rsidTr="001D5CD1">
        <w:tc>
          <w:tcPr>
            <w:tcW w:w="878" w:type="dxa"/>
          </w:tcPr>
          <w:p w:rsidR="000E7443" w:rsidRDefault="002719F0" w:rsidP="00B111AA">
            <w:r>
              <w:lastRenderedPageBreak/>
              <w:t>11.</w:t>
            </w:r>
          </w:p>
        </w:tc>
        <w:tc>
          <w:tcPr>
            <w:tcW w:w="2170" w:type="dxa"/>
          </w:tcPr>
          <w:p w:rsidR="000E7443" w:rsidRDefault="00116DE2" w:rsidP="00DF6E95">
            <w:r>
              <w:t>П</w:t>
            </w:r>
            <w:r w:rsidR="00C702CA" w:rsidRPr="000F17C2">
              <w:t>роектно-изыскательские работы, строительство, реконструкци</w:t>
            </w:r>
            <w:r>
              <w:t>я</w:t>
            </w:r>
            <w:r w:rsidR="00C702CA" w:rsidRPr="000F17C2">
              <w:t xml:space="preserve">, ремонт (в </w:t>
            </w:r>
            <w:proofErr w:type="spellStart"/>
            <w:r w:rsidR="00C702CA" w:rsidRPr="000F17C2">
              <w:t>т.ч</w:t>
            </w:r>
            <w:proofErr w:type="spellEnd"/>
            <w:r w:rsidR="00C702CA" w:rsidRPr="000F17C2">
              <w:t>. капитальный) систем инженерной инфраструктуры и объектов жилищно-коммунального комплекса, благоустройство территории, а также реализаци</w:t>
            </w:r>
            <w:r>
              <w:t>я</w:t>
            </w:r>
            <w:r w:rsidR="00C702CA" w:rsidRPr="000F17C2">
              <w:t xml:space="preserve"> мероприятий программ автономного округа и муниципальных программ </w:t>
            </w:r>
            <w:r w:rsidR="00DF6E95">
              <w:t>СП</w:t>
            </w:r>
            <w:r w:rsidR="00C702CA" w:rsidRPr="000F17C2">
              <w:t xml:space="preserve"> </w:t>
            </w:r>
            <w:proofErr w:type="spellStart"/>
            <w:r w:rsidR="00C702CA" w:rsidRPr="000F17C2">
              <w:t>Селиярово</w:t>
            </w:r>
            <w:proofErr w:type="spellEnd"/>
            <w:r w:rsidR="00C702CA" w:rsidRPr="000F17C2">
              <w:t xml:space="preserve"> Ханты-Мансийского района</w:t>
            </w:r>
          </w:p>
        </w:tc>
        <w:tc>
          <w:tcPr>
            <w:tcW w:w="2057" w:type="dxa"/>
          </w:tcPr>
          <w:p w:rsidR="000E7443" w:rsidRDefault="002719F0" w:rsidP="00B111AA">
            <w:pPr>
              <w:jc w:val="center"/>
            </w:pPr>
            <w:r>
              <w:t>30 000,0</w:t>
            </w:r>
          </w:p>
        </w:tc>
        <w:tc>
          <w:tcPr>
            <w:tcW w:w="1600" w:type="dxa"/>
          </w:tcPr>
          <w:p w:rsidR="000E7443" w:rsidRDefault="002719F0" w:rsidP="00B111AA">
            <w:pPr>
              <w:jc w:val="center"/>
            </w:pPr>
            <w:r>
              <w:t>26 659,3</w:t>
            </w:r>
          </w:p>
        </w:tc>
        <w:tc>
          <w:tcPr>
            <w:tcW w:w="3326" w:type="dxa"/>
          </w:tcPr>
          <w:p w:rsidR="00B5551E" w:rsidRPr="001359A2" w:rsidRDefault="00B5551E" w:rsidP="00B5551E">
            <w:pPr>
              <w:jc w:val="both"/>
            </w:pPr>
            <w:r w:rsidRPr="001359A2">
              <w:t>Денежные средства направлены на следующие мероприятия:</w:t>
            </w:r>
          </w:p>
          <w:p w:rsidR="000E7443" w:rsidRPr="001359A2" w:rsidRDefault="00C0307C" w:rsidP="009D7189">
            <w:pPr>
              <w:jc w:val="both"/>
            </w:pPr>
            <w:r w:rsidRPr="001359A2">
              <w:t xml:space="preserve">- приобретение трактора для очистки </w:t>
            </w:r>
            <w:proofErr w:type="spellStart"/>
            <w:r w:rsidRPr="001359A2">
              <w:t>внутрипоселковых</w:t>
            </w:r>
            <w:proofErr w:type="spellEnd"/>
            <w:r w:rsidRPr="001359A2">
              <w:t xml:space="preserve"> дорог;</w:t>
            </w:r>
          </w:p>
          <w:p w:rsidR="00C0307C" w:rsidRPr="001359A2" w:rsidRDefault="00C0307C" w:rsidP="009D7189">
            <w:pPr>
              <w:jc w:val="both"/>
            </w:pPr>
            <w:r w:rsidRPr="001359A2">
              <w:t>- оснащение МКУК «С</w:t>
            </w:r>
            <w:r w:rsidR="001359A2" w:rsidRPr="001359A2">
              <w:t>КК</w:t>
            </w:r>
            <w:r w:rsidRPr="001359A2">
              <w:t xml:space="preserve"> с.</w:t>
            </w:r>
            <w:r w:rsidR="00781B80">
              <w:t xml:space="preserve"> </w:t>
            </w:r>
            <w:proofErr w:type="spellStart"/>
            <w:r w:rsidRPr="001359A2">
              <w:t>Селиярово</w:t>
            </w:r>
            <w:proofErr w:type="spellEnd"/>
            <w:r w:rsidRPr="001359A2">
              <w:t>» игровым, спортивным, музыкальным оборудованием, инвентарем, системой видеонаблюдения;</w:t>
            </w:r>
          </w:p>
          <w:p w:rsidR="00C0307C" w:rsidRPr="001359A2" w:rsidRDefault="00C0307C" w:rsidP="009D7189">
            <w:pPr>
              <w:jc w:val="both"/>
            </w:pPr>
            <w:r w:rsidRPr="001359A2">
              <w:t xml:space="preserve">- </w:t>
            </w:r>
            <w:r w:rsidR="00A77393" w:rsidRPr="001359A2">
              <w:t xml:space="preserve">реализацию мероприятий по муниципальной программе «Комплексное </w:t>
            </w:r>
            <w:r w:rsidRPr="001359A2">
              <w:t xml:space="preserve">развитие АПК </w:t>
            </w:r>
            <w:proofErr w:type="spellStart"/>
            <w:r w:rsidR="00A77393" w:rsidRPr="001359A2">
              <w:t>СП</w:t>
            </w:r>
            <w:r w:rsidRPr="001359A2">
              <w:t>.Селиярово</w:t>
            </w:r>
            <w:proofErr w:type="spellEnd"/>
            <w:r w:rsidR="00A77393" w:rsidRPr="001359A2">
              <w:t>»</w:t>
            </w:r>
            <w:r w:rsidRPr="001359A2">
              <w:t>;</w:t>
            </w:r>
          </w:p>
          <w:p w:rsidR="00C0307C" w:rsidRPr="001359A2" w:rsidRDefault="00C0307C" w:rsidP="009D7189">
            <w:pPr>
              <w:jc w:val="both"/>
            </w:pPr>
            <w:r w:rsidRPr="001359A2">
              <w:t>-</w:t>
            </w:r>
            <w:r w:rsidR="00A77393" w:rsidRPr="001359A2">
              <w:t xml:space="preserve"> реализацию мероприятий по муниципальной программе «Поддержка социально ориентированных негосударственных, некоммерческих организаций»</w:t>
            </w:r>
            <w:r w:rsidR="002C71F6" w:rsidRPr="001359A2">
              <w:t>;</w:t>
            </w:r>
          </w:p>
          <w:p w:rsidR="002C71F6" w:rsidRPr="001359A2" w:rsidRDefault="002C71F6" w:rsidP="009D7189">
            <w:pPr>
              <w:jc w:val="both"/>
            </w:pPr>
            <w:r w:rsidRPr="001359A2">
              <w:t>-ремонт муниципального жилого фонда.</w:t>
            </w:r>
          </w:p>
          <w:p w:rsidR="0056348D" w:rsidRPr="001359A2" w:rsidRDefault="002C71F6" w:rsidP="009D7189">
            <w:pPr>
              <w:jc w:val="both"/>
            </w:pPr>
            <w:proofErr w:type="spellStart"/>
            <w:r w:rsidRPr="001359A2">
              <w:t>С</w:t>
            </w:r>
            <w:r w:rsidR="0056348D" w:rsidRPr="001359A2">
              <w:t>правочно</w:t>
            </w:r>
            <w:proofErr w:type="spellEnd"/>
            <w:r w:rsidRPr="001359A2">
              <w:t>:</w:t>
            </w:r>
          </w:p>
          <w:p w:rsidR="00C0307C" w:rsidRPr="001359A2" w:rsidRDefault="002C71F6" w:rsidP="002C71F6">
            <w:pPr>
              <w:jc w:val="both"/>
            </w:pPr>
            <w:r w:rsidRPr="001359A2">
              <w:t>Остаток финансовых средств запланирован к исполнению по мероприятию</w:t>
            </w:r>
            <w:r w:rsidR="00765361">
              <w:t xml:space="preserve"> «Благоустройство территории СП</w:t>
            </w:r>
            <w:r w:rsidR="007027EA">
              <w:t xml:space="preserve"> </w:t>
            </w:r>
            <w:proofErr w:type="spellStart"/>
            <w:r w:rsidRPr="001359A2">
              <w:t>Селиярово</w:t>
            </w:r>
            <w:proofErr w:type="spellEnd"/>
            <w:r w:rsidRPr="001359A2">
              <w:t>» до конца 2020 года.</w:t>
            </w:r>
          </w:p>
        </w:tc>
      </w:tr>
      <w:tr w:rsidR="002719F0" w:rsidRPr="004502B7" w:rsidTr="001D5CD1">
        <w:tc>
          <w:tcPr>
            <w:tcW w:w="878" w:type="dxa"/>
          </w:tcPr>
          <w:p w:rsidR="002719F0" w:rsidRDefault="002719F0" w:rsidP="00B111AA">
            <w:r>
              <w:t>12.</w:t>
            </w:r>
          </w:p>
        </w:tc>
        <w:tc>
          <w:tcPr>
            <w:tcW w:w="2170" w:type="dxa"/>
          </w:tcPr>
          <w:p w:rsidR="002719F0" w:rsidRDefault="00696A8E" w:rsidP="00C702CA">
            <w:r>
              <w:t>П</w:t>
            </w:r>
            <w:r w:rsidR="00C702CA" w:rsidRPr="000F17C2">
              <w:t>роектно-изыскательские рабо</w:t>
            </w:r>
            <w:r>
              <w:t>ты, строительство, реконструкция</w:t>
            </w:r>
            <w:r w:rsidR="00C702CA" w:rsidRPr="000F17C2">
              <w:t xml:space="preserve">, </w:t>
            </w:r>
            <w:r w:rsidR="00C702CA" w:rsidRPr="000F17C2">
              <w:lastRenderedPageBreak/>
              <w:t xml:space="preserve">ремонт (в </w:t>
            </w:r>
            <w:proofErr w:type="spellStart"/>
            <w:r w:rsidR="00C702CA" w:rsidRPr="000F17C2">
              <w:t>т.ч</w:t>
            </w:r>
            <w:proofErr w:type="spellEnd"/>
            <w:r w:rsidR="00C702CA" w:rsidRPr="000F17C2">
              <w:t>. капитальный) систем инженерной инфраструктуры и объектов жилищно-коммунального комплекса, благоустройство</w:t>
            </w:r>
            <w:r>
              <w:t xml:space="preserve"> территории, а также реализация </w:t>
            </w:r>
            <w:r w:rsidR="00C702CA" w:rsidRPr="000F17C2">
              <w:t>мероприятий программ автономного округ</w:t>
            </w:r>
            <w:r>
              <w:t xml:space="preserve">а и муниципальных программ СП </w:t>
            </w:r>
            <w:r w:rsidR="00C702CA">
              <w:t xml:space="preserve">Выкатной </w:t>
            </w:r>
            <w:r w:rsidR="00C702CA" w:rsidRPr="000F17C2">
              <w:t>Ханты-Мансийского района</w:t>
            </w:r>
          </w:p>
        </w:tc>
        <w:tc>
          <w:tcPr>
            <w:tcW w:w="2057" w:type="dxa"/>
          </w:tcPr>
          <w:p w:rsidR="002719F0" w:rsidRDefault="002719F0" w:rsidP="00B111AA">
            <w:pPr>
              <w:jc w:val="center"/>
            </w:pPr>
            <w:r>
              <w:lastRenderedPageBreak/>
              <w:t xml:space="preserve">5 </w:t>
            </w:r>
            <w:r w:rsidR="001934D4">
              <w:t>0</w:t>
            </w:r>
            <w:r>
              <w:t>00,0</w:t>
            </w:r>
          </w:p>
        </w:tc>
        <w:tc>
          <w:tcPr>
            <w:tcW w:w="1600" w:type="dxa"/>
          </w:tcPr>
          <w:p w:rsidR="002719F0" w:rsidRDefault="002719F0" w:rsidP="00B111AA">
            <w:pPr>
              <w:jc w:val="center"/>
            </w:pPr>
            <w:r>
              <w:t>3 216,0</w:t>
            </w:r>
          </w:p>
        </w:tc>
        <w:tc>
          <w:tcPr>
            <w:tcW w:w="3326" w:type="dxa"/>
          </w:tcPr>
          <w:p w:rsidR="001934D4" w:rsidRDefault="001934D4" w:rsidP="001934D4">
            <w:pPr>
              <w:jc w:val="both"/>
            </w:pPr>
            <w:r>
              <w:t>Денежные средства направлены на следующие мероприятия:</w:t>
            </w:r>
          </w:p>
          <w:p w:rsidR="002719F0" w:rsidRDefault="001934D4" w:rsidP="009D7189">
            <w:pPr>
              <w:jc w:val="both"/>
            </w:pPr>
            <w:r>
              <w:t xml:space="preserve">- замена, установка и обслуживание счетчиков </w:t>
            </w:r>
            <w:r>
              <w:lastRenderedPageBreak/>
              <w:t>теплоснабжения;</w:t>
            </w:r>
          </w:p>
          <w:p w:rsidR="001934D4" w:rsidRDefault="001934D4" w:rsidP="009D7189">
            <w:pPr>
              <w:jc w:val="both"/>
            </w:pPr>
            <w:r>
              <w:t xml:space="preserve">- ремонт тротуаров </w:t>
            </w:r>
            <w:proofErr w:type="gramStart"/>
            <w:r>
              <w:t>в</w:t>
            </w:r>
            <w:proofErr w:type="gramEnd"/>
            <w:r>
              <w:t xml:space="preserve"> с.</w:t>
            </w:r>
            <w:r w:rsidR="00765361">
              <w:t xml:space="preserve"> Тюли, п</w:t>
            </w:r>
            <w:r>
              <w:t>.</w:t>
            </w:r>
            <w:r w:rsidR="00765361">
              <w:t xml:space="preserve"> </w:t>
            </w:r>
            <w:proofErr w:type="spellStart"/>
            <w:r>
              <w:t>Выкатной</w:t>
            </w:r>
            <w:proofErr w:type="spellEnd"/>
            <w:r>
              <w:t>;</w:t>
            </w:r>
          </w:p>
          <w:p w:rsidR="001934D4" w:rsidRDefault="001934D4" w:rsidP="009D7189">
            <w:pPr>
              <w:jc w:val="both"/>
            </w:pPr>
            <w:r>
              <w:t>-</w:t>
            </w:r>
            <w:proofErr w:type="spellStart"/>
            <w:r>
              <w:t>грейдирование</w:t>
            </w:r>
            <w:proofErr w:type="spellEnd"/>
            <w:r>
              <w:t xml:space="preserve"> </w:t>
            </w:r>
            <w:proofErr w:type="spellStart"/>
            <w:r w:rsidR="00440C1C">
              <w:t>в</w:t>
            </w:r>
            <w:r>
              <w:t>нутрипоселковых</w:t>
            </w:r>
            <w:proofErr w:type="spellEnd"/>
            <w:r>
              <w:t xml:space="preserve"> дорог;</w:t>
            </w:r>
          </w:p>
          <w:p w:rsidR="001934D4" w:rsidRDefault="001934D4" w:rsidP="009D7189">
            <w:pPr>
              <w:jc w:val="both"/>
            </w:pPr>
            <w:r>
              <w:t>- капитальный ремонт жилищного фонда;</w:t>
            </w:r>
          </w:p>
          <w:p w:rsidR="001934D4" w:rsidRDefault="001934D4" w:rsidP="009D7189">
            <w:pPr>
              <w:jc w:val="both"/>
            </w:pPr>
            <w:r>
              <w:t>- укрепление берега р.</w:t>
            </w:r>
            <w:r w:rsidR="00765361">
              <w:t xml:space="preserve"> </w:t>
            </w:r>
            <w:proofErr w:type="spellStart"/>
            <w:r>
              <w:t>Конда</w:t>
            </w:r>
            <w:proofErr w:type="spellEnd"/>
            <w:r>
              <w:t>.</w:t>
            </w:r>
          </w:p>
          <w:p w:rsidR="001934D4" w:rsidRDefault="001934D4" w:rsidP="009D7189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934D4" w:rsidRDefault="001934D4" w:rsidP="009D7189">
            <w:pPr>
              <w:jc w:val="both"/>
            </w:pPr>
            <w:r>
              <w:t>Остаток сре</w:t>
            </w:r>
            <w:proofErr w:type="gramStart"/>
            <w:r>
              <w:t>дств в с</w:t>
            </w:r>
            <w:proofErr w:type="gramEnd"/>
            <w:r>
              <w:t>умме 1 784,0 тыс. рублей  запланирован к реализации сельским поселением в 2020 году на мероприятия:</w:t>
            </w:r>
          </w:p>
          <w:p w:rsidR="001934D4" w:rsidRDefault="001934D4" w:rsidP="009D7189">
            <w:pPr>
              <w:jc w:val="both"/>
            </w:pPr>
            <w:r>
              <w:t>-благоустройство детских и спортивных площадок;</w:t>
            </w:r>
          </w:p>
          <w:p w:rsidR="001934D4" w:rsidRDefault="00B5551E" w:rsidP="009D7189">
            <w:pPr>
              <w:jc w:val="both"/>
            </w:pPr>
            <w:r>
              <w:t>- капитальный ремонт жилищного фонда.</w:t>
            </w:r>
          </w:p>
          <w:p w:rsidR="001934D4" w:rsidRPr="009D7189" w:rsidRDefault="001934D4" w:rsidP="009D7189">
            <w:pPr>
              <w:jc w:val="both"/>
            </w:pPr>
          </w:p>
        </w:tc>
      </w:tr>
      <w:tr w:rsidR="002753DD" w:rsidRPr="004502B7" w:rsidTr="001D5CD1">
        <w:tc>
          <w:tcPr>
            <w:tcW w:w="3048" w:type="dxa"/>
            <w:gridSpan w:val="2"/>
          </w:tcPr>
          <w:p w:rsidR="002753DD" w:rsidRDefault="002753DD" w:rsidP="009D7189">
            <w:r>
              <w:lastRenderedPageBreak/>
              <w:t>Итого:</w:t>
            </w:r>
          </w:p>
        </w:tc>
        <w:tc>
          <w:tcPr>
            <w:tcW w:w="2057" w:type="dxa"/>
          </w:tcPr>
          <w:p w:rsidR="002753DD" w:rsidRDefault="00C702CA" w:rsidP="00B111AA">
            <w:pPr>
              <w:jc w:val="center"/>
            </w:pPr>
            <w:r>
              <w:t>157 450,8</w:t>
            </w:r>
          </w:p>
        </w:tc>
        <w:tc>
          <w:tcPr>
            <w:tcW w:w="1600" w:type="dxa"/>
          </w:tcPr>
          <w:p w:rsidR="002753DD" w:rsidRDefault="00C702CA" w:rsidP="00B111AA">
            <w:pPr>
              <w:jc w:val="center"/>
            </w:pPr>
            <w:r>
              <w:t>61 695,0</w:t>
            </w:r>
          </w:p>
        </w:tc>
        <w:tc>
          <w:tcPr>
            <w:tcW w:w="3326" w:type="dxa"/>
          </w:tcPr>
          <w:p w:rsidR="002753DD" w:rsidRDefault="002753DD" w:rsidP="001934D4">
            <w:pPr>
              <w:jc w:val="both"/>
            </w:pPr>
          </w:p>
        </w:tc>
      </w:tr>
    </w:tbl>
    <w:p w:rsidR="002719F0" w:rsidRDefault="002719F0" w:rsidP="00AC2E51">
      <w:pPr>
        <w:ind w:firstLine="709"/>
        <w:jc w:val="both"/>
        <w:rPr>
          <w:sz w:val="28"/>
          <w:szCs w:val="28"/>
        </w:rPr>
      </w:pPr>
    </w:p>
    <w:p w:rsidR="004D2BA3" w:rsidRDefault="004D2BA3" w:rsidP="00AC2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D2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Договора № 35, № 36 </w:t>
      </w:r>
      <w:r w:rsidRPr="008C2039">
        <w:rPr>
          <w:sz w:val="28"/>
          <w:szCs w:val="28"/>
        </w:rPr>
        <w:t>пожертвования денежных средств юридическому лицу – резиденту РФ м</w:t>
      </w:r>
      <w:r w:rsidR="0016049F">
        <w:rPr>
          <w:sz w:val="28"/>
          <w:szCs w:val="28"/>
        </w:rPr>
        <w:t>ежд</w:t>
      </w:r>
      <w:proofErr w:type="gramStart"/>
      <w:r w:rsidR="0016049F">
        <w:rPr>
          <w:sz w:val="28"/>
          <w:szCs w:val="28"/>
        </w:rPr>
        <w:t>у ООО</w:t>
      </w:r>
      <w:proofErr w:type="gramEnd"/>
      <w:r w:rsidR="0016049F">
        <w:rPr>
          <w:sz w:val="28"/>
          <w:szCs w:val="28"/>
        </w:rPr>
        <w:t xml:space="preserve"> «РН-</w:t>
      </w:r>
      <w:proofErr w:type="spellStart"/>
      <w:r w:rsidR="0016049F">
        <w:rPr>
          <w:sz w:val="28"/>
          <w:szCs w:val="28"/>
        </w:rPr>
        <w:t>Юганскнефтегаз</w:t>
      </w:r>
      <w:proofErr w:type="spellEnd"/>
      <w:r w:rsidR="0016049F">
        <w:rPr>
          <w:sz w:val="28"/>
          <w:szCs w:val="28"/>
        </w:rPr>
        <w:t>» и а</w:t>
      </w:r>
      <w:r w:rsidRPr="008C2039">
        <w:rPr>
          <w:sz w:val="28"/>
          <w:szCs w:val="28"/>
        </w:rPr>
        <w:t>дминистрацией Ханты-Мансийского района от 0</w:t>
      </w:r>
      <w:r>
        <w:rPr>
          <w:sz w:val="28"/>
          <w:szCs w:val="28"/>
        </w:rPr>
        <w:t>1</w:t>
      </w:r>
      <w:r w:rsidRPr="008C20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C2039">
        <w:rPr>
          <w:sz w:val="28"/>
          <w:szCs w:val="28"/>
        </w:rPr>
        <w:t>.201</w:t>
      </w:r>
      <w:r>
        <w:rPr>
          <w:sz w:val="28"/>
          <w:szCs w:val="28"/>
        </w:rPr>
        <w:t>8:</w:t>
      </w:r>
    </w:p>
    <w:p w:rsidR="00EA791D" w:rsidRDefault="00EA791D" w:rsidP="00AC2E51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336"/>
        <w:gridCol w:w="2044"/>
        <w:gridCol w:w="1587"/>
        <w:gridCol w:w="3218"/>
      </w:tblGrid>
      <w:tr w:rsidR="004D2BA3" w:rsidRPr="003E4E3D" w:rsidTr="001D5CD1">
        <w:tc>
          <w:tcPr>
            <w:tcW w:w="846" w:type="dxa"/>
          </w:tcPr>
          <w:p w:rsidR="004D2BA3" w:rsidRPr="006471B2" w:rsidRDefault="004D2BA3" w:rsidP="00B111AA">
            <w:pPr>
              <w:jc w:val="center"/>
            </w:pPr>
            <w:r w:rsidRPr="006471B2">
              <w:t>№ п/п</w:t>
            </w:r>
          </w:p>
        </w:tc>
        <w:tc>
          <w:tcPr>
            <w:tcW w:w="2336" w:type="dxa"/>
          </w:tcPr>
          <w:p w:rsidR="004D2BA3" w:rsidRPr="006471B2" w:rsidRDefault="004D2BA3" w:rsidP="00B111AA">
            <w:pPr>
              <w:jc w:val="center"/>
            </w:pPr>
            <w:r w:rsidRPr="006471B2">
              <w:t>Наименование мероприятия</w:t>
            </w:r>
          </w:p>
        </w:tc>
        <w:tc>
          <w:tcPr>
            <w:tcW w:w="2044" w:type="dxa"/>
          </w:tcPr>
          <w:p w:rsidR="004D2BA3" w:rsidRPr="003E4E3D" w:rsidRDefault="004D2BA3" w:rsidP="00B111AA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Соглашению, тыс.</w:t>
            </w:r>
            <w:r w:rsidR="007027EA">
              <w:t xml:space="preserve"> </w:t>
            </w:r>
            <w:r>
              <w:t>рублей</w:t>
            </w:r>
          </w:p>
        </w:tc>
        <w:tc>
          <w:tcPr>
            <w:tcW w:w="1587" w:type="dxa"/>
          </w:tcPr>
          <w:p w:rsidR="004D2BA3" w:rsidRDefault="004D2BA3" w:rsidP="00B111AA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>
              <w:t>,</w:t>
            </w:r>
          </w:p>
          <w:p w:rsidR="004D2BA3" w:rsidRPr="003E4E3D" w:rsidRDefault="004D2BA3" w:rsidP="00B111AA">
            <w:pPr>
              <w:jc w:val="center"/>
            </w:pPr>
            <w:r>
              <w:t>тыс.</w:t>
            </w:r>
            <w:r w:rsidR="007027EA">
              <w:t xml:space="preserve"> </w:t>
            </w:r>
            <w:r>
              <w:t>рублей</w:t>
            </w:r>
          </w:p>
        </w:tc>
        <w:tc>
          <w:tcPr>
            <w:tcW w:w="3218" w:type="dxa"/>
          </w:tcPr>
          <w:p w:rsidR="004D2BA3" w:rsidRPr="003E4E3D" w:rsidRDefault="004D2BA3" w:rsidP="00B111AA">
            <w:pPr>
              <w:jc w:val="center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4D2BA3" w:rsidRPr="004502B7" w:rsidTr="001D5CD1">
        <w:tc>
          <w:tcPr>
            <w:tcW w:w="846" w:type="dxa"/>
          </w:tcPr>
          <w:p w:rsidR="004D2BA3" w:rsidRPr="004502B7" w:rsidRDefault="002719F0" w:rsidP="00B111AA">
            <w:r>
              <w:t>1.</w:t>
            </w:r>
          </w:p>
        </w:tc>
        <w:tc>
          <w:tcPr>
            <w:tcW w:w="2336" w:type="dxa"/>
          </w:tcPr>
          <w:p w:rsidR="004D2BA3" w:rsidRPr="004502B7" w:rsidRDefault="005C7FFE" w:rsidP="00B111AA">
            <w:r>
              <w:t>К</w:t>
            </w:r>
            <w:r w:rsidRPr="005C7FFE">
              <w:t>ультурно-спортивный комплекс в д. Ярки Ханты-Мансийского района</w:t>
            </w:r>
          </w:p>
        </w:tc>
        <w:tc>
          <w:tcPr>
            <w:tcW w:w="2044" w:type="dxa"/>
          </w:tcPr>
          <w:p w:rsidR="004D2BA3" w:rsidRPr="004502B7" w:rsidRDefault="005C7FFE" w:rsidP="00B111AA">
            <w:pPr>
              <w:jc w:val="center"/>
            </w:pPr>
            <w:r>
              <w:t>198 380,0</w:t>
            </w:r>
          </w:p>
        </w:tc>
        <w:tc>
          <w:tcPr>
            <w:tcW w:w="1587" w:type="dxa"/>
          </w:tcPr>
          <w:p w:rsidR="004D2BA3" w:rsidRPr="004502B7" w:rsidRDefault="005C7FFE" w:rsidP="00B111AA">
            <w:pPr>
              <w:jc w:val="center"/>
            </w:pPr>
            <w:r>
              <w:t>28,4</w:t>
            </w:r>
          </w:p>
        </w:tc>
        <w:tc>
          <w:tcPr>
            <w:tcW w:w="3218" w:type="dxa"/>
          </w:tcPr>
          <w:p w:rsidR="007465DC" w:rsidRDefault="007465DC" w:rsidP="007465DC">
            <w:pPr>
              <w:jc w:val="both"/>
            </w:pPr>
            <w:r>
              <w:t>З</w:t>
            </w:r>
            <w:r w:rsidRPr="005C7FFE">
              <w:t xml:space="preserve">аключен муниципальный контракт от 18.10.2019 с ООО </w:t>
            </w:r>
            <w:r>
              <w:t>«</w:t>
            </w:r>
            <w:proofErr w:type="spellStart"/>
            <w:r>
              <w:t>Версо</w:t>
            </w:r>
            <w:proofErr w:type="spellEnd"/>
            <w:r>
              <w:t>-Монолит»</w:t>
            </w:r>
            <w:r w:rsidRPr="005C7FFE">
              <w:t xml:space="preserve"> на сумму 198</w:t>
            </w:r>
            <w:r>
              <w:t> </w:t>
            </w:r>
            <w:r w:rsidRPr="005C7FFE">
              <w:t>351</w:t>
            </w:r>
            <w:r>
              <w:t>,8 тыс.</w:t>
            </w:r>
            <w:r w:rsidRPr="005C7FFE">
              <w:t xml:space="preserve"> руб</w:t>
            </w:r>
            <w:r>
              <w:t>лей.</w:t>
            </w:r>
            <w:r w:rsidRPr="005C7FFE">
              <w:t xml:space="preserve"> Планируемый срок окончания строительства объекта - 12.2020 год</w:t>
            </w:r>
            <w:r>
              <w:t>а</w:t>
            </w:r>
            <w:r w:rsidRPr="005C7FFE">
              <w:t xml:space="preserve">. </w:t>
            </w:r>
          </w:p>
          <w:p w:rsidR="007465DC" w:rsidRDefault="007465DC" w:rsidP="007465DC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1359A2" w:rsidRPr="001359A2" w:rsidRDefault="007465DC" w:rsidP="001359A2">
            <w:pPr>
              <w:jc w:val="both"/>
            </w:pPr>
            <w:r w:rsidRPr="005C7FFE">
              <w:t xml:space="preserve">1 этап. Проектирование </w:t>
            </w:r>
            <w:r w:rsidR="00440C1C">
              <w:t>завершено</w:t>
            </w:r>
            <w:r w:rsidR="00440C1C" w:rsidRPr="005C7FFE">
              <w:t xml:space="preserve"> </w:t>
            </w:r>
            <w:r w:rsidR="00440C1C">
              <w:t>12.08.2020,</w:t>
            </w:r>
            <w:r>
              <w:t xml:space="preserve"> </w:t>
            </w:r>
            <w:r w:rsidRPr="001359A2">
              <w:t>получен</w:t>
            </w:r>
            <w:r w:rsidR="001359A2" w:rsidRPr="001359A2">
              <w:t>о</w:t>
            </w:r>
            <w:r w:rsidRPr="001359A2">
              <w:t xml:space="preserve"> положительн</w:t>
            </w:r>
            <w:r w:rsidR="001359A2" w:rsidRPr="001359A2">
              <w:t>ое заключение  экспертизы.</w:t>
            </w:r>
          </w:p>
          <w:p w:rsidR="004D2BA3" w:rsidRPr="004502B7" w:rsidRDefault="007465DC" w:rsidP="001359A2">
            <w:pPr>
              <w:jc w:val="both"/>
            </w:pPr>
            <w:r w:rsidRPr="001359A2">
              <w:t>2 этап. Строительство</w:t>
            </w:r>
            <w:r w:rsidRPr="005C7FFE">
              <w:t xml:space="preserve"> и ввод в эксплуатацию объекта капитального строительства</w:t>
            </w:r>
            <w:r>
              <w:t xml:space="preserve">,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</w:t>
            </w:r>
            <w:r w:rsidRPr="005C7FFE">
              <w:t xml:space="preserve"> </w:t>
            </w:r>
            <w:r w:rsidR="00765361">
              <w:t xml:space="preserve">– </w:t>
            </w:r>
            <w:r w:rsidRPr="005C7FFE">
              <w:t>до 01.12.2020</w:t>
            </w:r>
            <w:r>
              <w:t>.</w:t>
            </w:r>
          </w:p>
        </w:tc>
      </w:tr>
      <w:tr w:rsidR="004D2BA3" w:rsidRPr="004502B7" w:rsidTr="001D5CD1">
        <w:tc>
          <w:tcPr>
            <w:tcW w:w="846" w:type="dxa"/>
          </w:tcPr>
          <w:p w:rsidR="004D2BA3" w:rsidRPr="004502B7" w:rsidRDefault="005C7FFE" w:rsidP="00B111AA">
            <w:r>
              <w:t>2.</w:t>
            </w:r>
          </w:p>
        </w:tc>
        <w:tc>
          <w:tcPr>
            <w:tcW w:w="2336" w:type="dxa"/>
          </w:tcPr>
          <w:p w:rsidR="004D2BA3" w:rsidRPr="004502B7" w:rsidRDefault="005C7FFE" w:rsidP="00B111AA">
            <w:r>
              <w:t>У</w:t>
            </w:r>
            <w:r w:rsidRPr="005C7FFE">
              <w:t xml:space="preserve">стройство ветрозащитных ограждающих </w:t>
            </w:r>
            <w:r w:rsidRPr="005C7FFE">
              <w:lastRenderedPageBreak/>
              <w:t>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на 250 зрительских мест и отапливаемым административно-бытовым блоком в п. Горноправдинск Ханты-Мансийского района</w:t>
            </w:r>
          </w:p>
        </w:tc>
        <w:tc>
          <w:tcPr>
            <w:tcW w:w="2044" w:type="dxa"/>
          </w:tcPr>
          <w:p w:rsidR="004D2BA3" w:rsidRPr="004502B7" w:rsidRDefault="005C7FFE" w:rsidP="00B111AA">
            <w:pPr>
              <w:jc w:val="center"/>
            </w:pPr>
            <w:r>
              <w:lastRenderedPageBreak/>
              <w:t>13 526,4</w:t>
            </w:r>
          </w:p>
        </w:tc>
        <w:tc>
          <w:tcPr>
            <w:tcW w:w="1587" w:type="dxa"/>
          </w:tcPr>
          <w:p w:rsidR="004D2BA3" w:rsidRPr="004502B7" w:rsidRDefault="005C7FFE" w:rsidP="00DE0AD7">
            <w:pPr>
              <w:jc w:val="center"/>
            </w:pPr>
            <w:r w:rsidRPr="00DE0AD7">
              <w:t>13</w:t>
            </w:r>
            <w:r w:rsidR="007F3947" w:rsidRPr="00DE0AD7">
              <w:t xml:space="preserve"> </w:t>
            </w:r>
            <w:r w:rsidRPr="00DE0AD7">
              <w:t>52</w:t>
            </w:r>
            <w:r w:rsidR="00DE0AD7" w:rsidRPr="00DE0AD7">
              <w:t>5</w:t>
            </w:r>
            <w:r w:rsidRPr="00DE0AD7">
              <w:t>,4</w:t>
            </w:r>
          </w:p>
        </w:tc>
        <w:tc>
          <w:tcPr>
            <w:tcW w:w="3218" w:type="dxa"/>
          </w:tcPr>
          <w:p w:rsidR="004D2BA3" w:rsidRPr="004502B7" w:rsidRDefault="005C7FFE" w:rsidP="00B111AA">
            <w:pPr>
              <w:jc w:val="both"/>
            </w:pPr>
            <w:r>
              <w:t>Мероприятие выполнено в полном объеме</w:t>
            </w:r>
          </w:p>
        </w:tc>
      </w:tr>
      <w:tr w:rsidR="004D2BA3" w:rsidRPr="004502B7" w:rsidTr="001D5CD1">
        <w:tc>
          <w:tcPr>
            <w:tcW w:w="846" w:type="dxa"/>
          </w:tcPr>
          <w:p w:rsidR="004D2BA3" w:rsidRPr="004502B7" w:rsidRDefault="005C7FFE" w:rsidP="00B111AA">
            <w:r>
              <w:lastRenderedPageBreak/>
              <w:t>3.</w:t>
            </w:r>
          </w:p>
        </w:tc>
        <w:tc>
          <w:tcPr>
            <w:tcW w:w="2336" w:type="dxa"/>
          </w:tcPr>
          <w:p w:rsidR="004D2BA3" w:rsidRPr="004502B7" w:rsidRDefault="005C7FFE" w:rsidP="00B111AA">
            <w:r>
              <w:t>П</w:t>
            </w:r>
            <w:r w:rsidRPr="005C7FFE">
              <w:t xml:space="preserve">роект по благоустройству центра п. </w:t>
            </w:r>
            <w:proofErr w:type="spellStart"/>
            <w:r w:rsidRPr="005C7FFE">
              <w:t>Луговской</w:t>
            </w:r>
            <w:proofErr w:type="spellEnd"/>
            <w:r w:rsidRPr="005C7FFE">
              <w:t>, включает в себя выполнение проектно-сметной документации объектов культурно-досугового центра, благоустройства территории, детской и спортивной площадки, благоустройства парка Победы; строительство детской и спортивной площадки</w:t>
            </w:r>
          </w:p>
        </w:tc>
        <w:tc>
          <w:tcPr>
            <w:tcW w:w="2044" w:type="dxa"/>
          </w:tcPr>
          <w:p w:rsidR="004D2BA3" w:rsidRPr="004502B7" w:rsidRDefault="005C7FFE" w:rsidP="00B111AA">
            <w:pPr>
              <w:jc w:val="center"/>
            </w:pPr>
            <w:r>
              <w:t>786,4</w:t>
            </w:r>
          </w:p>
        </w:tc>
        <w:tc>
          <w:tcPr>
            <w:tcW w:w="1587" w:type="dxa"/>
          </w:tcPr>
          <w:p w:rsidR="004D2BA3" w:rsidRPr="004502B7" w:rsidRDefault="005C7FFE" w:rsidP="00B111AA">
            <w:pPr>
              <w:jc w:val="center"/>
            </w:pPr>
            <w:r>
              <w:t>786,4</w:t>
            </w:r>
          </w:p>
        </w:tc>
        <w:tc>
          <w:tcPr>
            <w:tcW w:w="3218" w:type="dxa"/>
          </w:tcPr>
          <w:p w:rsidR="004D2BA3" w:rsidRPr="004502B7" w:rsidRDefault="007465DC" w:rsidP="00116DE2">
            <w:pPr>
              <w:jc w:val="both"/>
            </w:pPr>
            <w:r w:rsidRPr="00116DE2">
              <w:t xml:space="preserve">Выполнены работы </w:t>
            </w:r>
            <w:r w:rsidR="00116DE2" w:rsidRPr="00116DE2">
              <w:t>по разработке ПСД.</w:t>
            </w:r>
          </w:p>
        </w:tc>
      </w:tr>
      <w:tr w:rsidR="004D2BA3" w:rsidRPr="004502B7" w:rsidTr="001D5CD1">
        <w:tc>
          <w:tcPr>
            <w:tcW w:w="846" w:type="dxa"/>
          </w:tcPr>
          <w:p w:rsidR="004D2BA3" w:rsidRPr="004502B7" w:rsidRDefault="005C7FFE" w:rsidP="00B111AA">
            <w:r>
              <w:t>4.</w:t>
            </w:r>
          </w:p>
        </w:tc>
        <w:tc>
          <w:tcPr>
            <w:tcW w:w="2336" w:type="dxa"/>
          </w:tcPr>
          <w:p w:rsidR="00781B80" w:rsidRDefault="005C7FFE" w:rsidP="00B111AA">
            <w:r>
              <w:t>П</w:t>
            </w:r>
            <w:r w:rsidRPr="005C7FFE">
              <w:t xml:space="preserve">одводящий газопровод </w:t>
            </w:r>
            <w:proofErr w:type="gramStart"/>
            <w:r w:rsidRPr="005C7FFE">
              <w:t>к</w:t>
            </w:r>
            <w:proofErr w:type="gramEnd"/>
            <w:r w:rsidRPr="005C7FFE">
              <w:t xml:space="preserve"> </w:t>
            </w:r>
          </w:p>
          <w:p w:rsidR="004D2BA3" w:rsidRPr="004502B7" w:rsidRDefault="005C7FFE" w:rsidP="00B111AA">
            <w:r w:rsidRPr="005C7FFE">
              <w:t>п. Горноправдинск. Резервная ветка</w:t>
            </w:r>
          </w:p>
        </w:tc>
        <w:tc>
          <w:tcPr>
            <w:tcW w:w="2044" w:type="dxa"/>
          </w:tcPr>
          <w:p w:rsidR="004D2BA3" w:rsidRPr="004502B7" w:rsidRDefault="005C7FFE" w:rsidP="00B111AA">
            <w:pPr>
              <w:jc w:val="center"/>
            </w:pPr>
            <w:r>
              <w:t>8 174,2</w:t>
            </w:r>
          </w:p>
        </w:tc>
        <w:tc>
          <w:tcPr>
            <w:tcW w:w="1587" w:type="dxa"/>
          </w:tcPr>
          <w:p w:rsidR="004D2BA3" w:rsidRPr="004502B7" w:rsidRDefault="005C7FFE" w:rsidP="00B111AA">
            <w:pPr>
              <w:jc w:val="center"/>
            </w:pPr>
            <w:r>
              <w:t>2 229,0</w:t>
            </w:r>
          </w:p>
        </w:tc>
        <w:tc>
          <w:tcPr>
            <w:tcW w:w="3218" w:type="dxa"/>
          </w:tcPr>
          <w:p w:rsidR="009B3C4D" w:rsidRDefault="00753553" w:rsidP="00B111AA">
            <w:pPr>
              <w:jc w:val="both"/>
            </w:pPr>
            <w:r>
              <w:t xml:space="preserve">Денежные средства направлены на проведение государственной экспертизы. </w:t>
            </w:r>
            <w:r w:rsidR="009B3C4D" w:rsidRPr="009B3C4D">
              <w:t>Получены положительные заключения государственной экспертизы проектной документации и о проверке определения достоверности сметной стоимости</w:t>
            </w:r>
            <w:r w:rsidR="009B3C4D">
              <w:t>.</w:t>
            </w:r>
          </w:p>
          <w:p w:rsidR="009B3C4D" w:rsidRDefault="009B3C4D" w:rsidP="00B111AA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9B3C4D" w:rsidRDefault="005C7FFE" w:rsidP="00B111AA">
            <w:pPr>
              <w:jc w:val="both"/>
            </w:pPr>
            <w:r w:rsidRPr="009B3C4D">
              <w:lastRenderedPageBreak/>
              <w:t xml:space="preserve">Стоимость СМР в ценах 1 квартала 2019 года составляет 20 434,0 тыс. рублей. Дефицит финансовых средств по мероприятию составляет </w:t>
            </w:r>
          </w:p>
          <w:p w:rsidR="004D2BA3" w:rsidRPr="004502B7" w:rsidRDefault="00765361" w:rsidP="00B111AA">
            <w:pPr>
              <w:jc w:val="both"/>
            </w:pPr>
            <w:r>
              <w:t xml:space="preserve">14 488,8 </w:t>
            </w:r>
            <w:r w:rsidR="005C7FFE" w:rsidRPr="009B3C4D">
              <w:t>тыс. рублей</w:t>
            </w:r>
            <w:r w:rsidR="009B3C4D">
              <w:t>.</w:t>
            </w:r>
          </w:p>
        </w:tc>
      </w:tr>
      <w:tr w:rsidR="004D2BA3" w:rsidRPr="004502B7" w:rsidTr="001D5CD1">
        <w:tc>
          <w:tcPr>
            <w:tcW w:w="846" w:type="dxa"/>
          </w:tcPr>
          <w:p w:rsidR="004D2BA3" w:rsidRPr="001359A2" w:rsidRDefault="005C7FFE" w:rsidP="00B111AA">
            <w:r w:rsidRPr="001359A2">
              <w:lastRenderedPageBreak/>
              <w:t>5.</w:t>
            </w:r>
          </w:p>
        </w:tc>
        <w:tc>
          <w:tcPr>
            <w:tcW w:w="2336" w:type="dxa"/>
          </w:tcPr>
          <w:p w:rsidR="004D2BA3" w:rsidRPr="001359A2" w:rsidRDefault="005C7FFE" w:rsidP="00B111AA">
            <w:r w:rsidRPr="001359A2">
              <w:t>Создание  муниципальных систем оповещения населения об угрозе возникновения или об угрозе возникновения чрезвычайных ситуаций в сельских поселениях района</w:t>
            </w:r>
          </w:p>
        </w:tc>
        <w:tc>
          <w:tcPr>
            <w:tcW w:w="2044" w:type="dxa"/>
          </w:tcPr>
          <w:p w:rsidR="004D2BA3" w:rsidRPr="001359A2" w:rsidRDefault="005C7FFE" w:rsidP="00B111AA">
            <w:pPr>
              <w:jc w:val="center"/>
            </w:pPr>
            <w:r w:rsidRPr="001359A2">
              <w:t>10 677,1</w:t>
            </w:r>
          </w:p>
        </w:tc>
        <w:tc>
          <w:tcPr>
            <w:tcW w:w="1587" w:type="dxa"/>
          </w:tcPr>
          <w:p w:rsidR="004D2BA3" w:rsidRPr="001359A2" w:rsidRDefault="005C7FFE" w:rsidP="00B111AA">
            <w:pPr>
              <w:jc w:val="center"/>
            </w:pPr>
            <w:r w:rsidRPr="001359A2">
              <w:t>10 677,1</w:t>
            </w:r>
          </w:p>
        </w:tc>
        <w:tc>
          <w:tcPr>
            <w:tcW w:w="3218" w:type="dxa"/>
          </w:tcPr>
          <w:p w:rsidR="004D2BA3" w:rsidRPr="004502B7" w:rsidRDefault="000E7F90" w:rsidP="00C702CA">
            <w:pPr>
              <w:jc w:val="both"/>
            </w:pPr>
            <w:r w:rsidRPr="001359A2">
              <w:t xml:space="preserve">Мероприятие выполнено в полном объеме. Средства направлены на создание  муниципальных систем оповещения населения об угрозе возникновения или об угрозе возникновения чрезвычайных ситуаций в </w:t>
            </w:r>
            <w:r w:rsidR="00C702CA" w:rsidRPr="001359A2">
              <w:t>СП</w:t>
            </w:r>
            <w:r w:rsidRPr="001359A2">
              <w:t xml:space="preserve"> </w:t>
            </w:r>
            <w:proofErr w:type="gramStart"/>
            <w:r w:rsidRPr="001359A2">
              <w:t>Сибирский</w:t>
            </w:r>
            <w:proofErr w:type="gramEnd"/>
            <w:r w:rsidRPr="001359A2">
              <w:t>.</w:t>
            </w:r>
          </w:p>
        </w:tc>
      </w:tr>
      <w:tr w:rsidR="004D2BA3" w:rsidRPr="004502B7" w:rsidTr="001D5CD1">
        <w:tc>
          <w:tcPr>
            <w:tcW w:w="846" w:type="dxa"/>
          </w:tcPr>
          <w:p w:rsidR="004D2BA3" w:rsidRPr="004502B7" w:rsidRDefault="005C7FFE" w:rsidP="00B111AA">
            <w:r>
              <w:t>6.</w:t>
            </w:r>
          </w:p>
        </w:tc>
        <w:tc>
          <w:tcPr>
            <w:tcW w:w="2336" w:type="dxa"/>
          </w:tcPr>
          <w:p w:rsidR="004D2BA3" w:rsidRPr="004502B7" w:rsidRDefault="005C7FFE" w:rsidP="008B70D0">
            <w:r>
              <w:t>К</w:t>
            </w:r>
            <w:r w:rsidRPr="005C7FFE">
              <w:t xml:space="preserve">орректировка проектно-сметной документации </w:t>
            </w:r>
            <w:r w:rsidR="008B70D0">
              <w:t>«</w:t>
            </w:r>
            <w:r w:rsidRPr="005C7FFE">
              <w:t xml:space="preserve">Реконструкция </w:t>
            </w:r>
            <w:proofErr w:type="spellStart"/>
            <w:r w:rsidRPr="005C7FFE">
              <w:t>внутрипоселковых</w:t>
            </w:r>
            <w:proofErr w:type="spellEnd"/>
            <w:r w:rsidRPr="005C7FFE">
              <w:t xml:space="preserve"> дорог в </w:t>
            </w:r>
            <w:proofErr w:type="spellStart"/>
            <w:r w:rsidRPr="005C7FFE">
              <w:t>с.Батово</w:t>
            </w:r>
            <w:proofErr w:type="spellEnd"/>
            <w:r w:rsidRPr="005C7FFE">
              <w:t xml:space="preserve"> Ханты-Мансийского района</w:t>
            </w:r>
            <w:r w:rsidR="008B70D0">
              <w:t>».</w:t>
            </w:r>
          </w:p>
        </w:tc>
        <w:tc>
          <w:tcPr>
            <w:tcW w:w="2044" w:type="dxa"/>
          </w:tcPr>
          <w:p w:rsidR="004D2BA3" w:rsidRPr="004502B7" w:rsidRDefault="006061EF" w:rsidP="00B111AA">
            <w:pPr>
              <w:jc w:val="center"/>
            </w:pPr>
            <w:r>
              <w:t>29,2</w:t>
            </w:r>
          </w:p>
        </w:tc>
        <w:tc>
          <w:tcPr>
            <w:tcW w:w="1587" w:type="dxa"/>
          </w:tcPr>
          <w:p w:rsidR="004D2BA3" w:rsidRPr="004502B7" w:rsidRDefault="006061EF" w:rsidP="00B111AA">
            <w:pPr>
              <w:jc w:val="center"/>
            </w:pPr>
            <w:r>
              <w:t>0,0</w:t>
            </w:r>
          </w:p>
        </w:tc>
        <w:tc>
          <w:tcPr>
            <w:tcW w:w="3218" w:type="dxa"/>
          </w:tcPr>
          <w:p w:rsidR="006061EF" w:rsidRDefault="006061EF" w:rsidP="006061EF">
            <w:pPr>
              <w:jc w:val="both"/>
            </w:pPr>
            <w:r w:rsidRPr="009D7189">
              <w:t xml:space="preserve">Заключен муниципальный контракт от 16.05.2019 </w:t>
            </w:r>
            <w:r>
              <w:t>с ООО «</w:t>
            </w:r>
            <w:r w:rsidRPr="009D7189">
              <w:t>Инжиниринг, Строительство и Проектирование</w:t>
            </w:r>
            <w:r>
              <w:t>»</w:t>
            </w:r>
            <w:r w:rsidRPr="009D7189">
              <w:t xml:space="preserve"> на сумму 5</w:t>
            </w:r>
            <w:r>
              <w:t> </w:t>
            </w:r>
            <w:r w:rsidRPr="009D7189">
              <w:t>052</w:t>
            </w:r>
            <w:r>
              <w:t>,0 тыс.</w:t>
            </w:r>
            <w:r w:rsidRPr="009D7189">
              <w:t xml:space="preserve"> рублей. Срок выполнения работ по контракту до 01.12.2019 года. Подрядной организацией нарушены сроки выполнения работ, ведется претензионная работа. </w:t>
            </w:r>
          </w:p>
          <w:p w:rsidR="006061EF" w:rsidRDefault="006061EF" w:rsidP="006061EF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D2BA3" w:rsidRPr="004502B7" w:rsidRDefault="006061EF" w:rsidP="006061EF">
            <w:pPr>
              <w:jc w:val="both"/>
            </w:pPr>
            <w:r w:rsidRPr="009D7189">
              <w:t xml:space="preserve">Проектная документация в стадии разработки. С учетом прохождения государственной экспертизы, ожидаемые сроки исполнения мероприятия </w:t>
            </w:r>
            <w:r>
              <w:t>–</w:t>
            </w:r>
            <w:r w:rsidRPr="009D7189">
              <w:t xml:space="preserve"> 3 квартал 2020 года.</w:t>
            </w:r>
          </w:p>
        </w:tc>
      </w:tr>
      <w:tr w:rsidR="00E06DED" w:rsidRPr="004502B7" w:rsidTr="001D5CD1">
        <w:tc>
          <w:tcPr>
            <w:tcW w:w="3182" w:type="dxa"/>
            <w:gridSpan w:val="2"/>
          </w:tcPr>
          <w:p w:rsidR="00E06DED" w:rsidRDefault="00E06DED" w:rsidP="00E06DED">
            <w:pPr>
              <w:jc w:val="center"/>
            </w:pPr>
            <w:r>
              <w:t>Итого:</w:t>
            </w:r>
          </w:p>
        </w:tc>
        <w:tc>
          <w:tcPr>
            <w:tcW w:w="2044" w:type="dxa"/>
          </w:tcPr>
          <w:p w:rsidR="00E06DED" w:rsidRDefault="00C702CA" w:rsidP="00B111AA">
            <w:pPr>
              <w:jc w:val="center"/>
            </w:pPr>
            <w:r>
              <w:t>231 573,3</w:t>
            </w:r>
          </w:p>
        </w:tc>
        <w:tc>
          <w:tcPr>
            <w:tcW w:w="1587" w:type="dxa"/>
          </w:tcPr>
          <w:p w:rsidR="00E06DED" w:rsidRDefault="00C702CA" w:rsidP="00B111AA">
            <w:pPr>
              <w:jc w:val="center"/>
            </w:pPr>
            <w:r>
              <w:t>27 246,3</w:t>
            </w:r>
          </w:p>
        </w:tc>
        <w:tc>
          <w:tcPr>
            <w:tcW w:w="3218" w:type="dxa"/>
          </w:tcPr>
          <w:p w:rsidR="00E06DED" w:rsidRPr="009D7189" w:rsidRDefault="00E06DED" w:rsidP="006061EF">
            <w:pPr>
              <w:jc w:val="both"/>
            </w:pPr>
          </w:p>
        </w:tc>
      </w:tr>
    </w:tbl>
    <w:p w:rsidR="00EA791D" w:rsidRDefault="00EA791D" w:rsidP="00AC2E51">
      <w:pPr>
        <w:ind w:firstLine="709"/>
        <w:jc w:val="both"/>
        <w:rPr>
          <w:sz w:val="28"/>
          <w:szCs w:val="28"/>
        </w:rPr>
      </w:pPr>
    </w:p>
    <w:p w:rsidR="00EA791D" w:rsidRDefault="004D2BA3" w:rsidP="0076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1FB6" w:rsidRPr="007F1FB6">
        <w:rPr>
          <w:sz w:val="28"/>
          <w:szCs w:val="28"/>
        </w:rPr>
        <w:t>.</w:t>
      </w:r>
      <w:r w:rsidR="007F1FB6" w:rsidRPr="007F1FB6">
        <w:rPr>
          <w:bCs/>
          <w:sz w:val="28"/>
          <w:szCs w:val="28"/>
        </w:rPr>
        <w:t xml:space="preserve"> </w:t>
      </w:r>
      <w:r w:rsidR="007F1FB6" w:rsidRPr="008C2039">
        <w:rPr>
          <w:sz w:val="28"/>
          <w:szCs w:val="28"/>
        </w:rPr>
        <w:t xml:space="preserve">Договор № </w:t>
      </w:r>
      <w:r w:rsidR="007F1FB6">
        <w:rPr>
          <w:sz w:val="28"/>
          <w:szCs w:val="28"/>
        </w:rPr>
        <w:t>19</w:t>
      </w:r>
      <w:r w:rsidR="007F1FB6" w:rsidRPr="008C2039">
        <w:rPr>
          <w:sz w:val="28"/>
          <w:szCs w:val="28"/>
        </w:rPr>
        <w:t xml:space="preserve"> пожертвования денежных средств юридическому лицу – резиденту РФ м</w:t>
      </w:r>
      <w:r w:rsidR="0016049F">
        <w:rPr>
          <w:sz w:val="28"/>
          <w:szCs w:val="28"/>
        </w:rPr>
        <w:t>ежд</w:t>
      </w:r>
      <w:proofErr w:type="gramStart"/>
      <w:r w:rsidR="0016049F">
        <w:rPr>
          <w:sz w:val="28"/>
          <w:szCs w:val="28"/>
        </w:rPr>
        <w:t>у ООО</w:t>
      </w:r>
      <w:proofErr w:type="gramEnd"/>
      <w:r w:rsidR="0016049F">
        <w:rPr>
          <w:sz w:val="28"/>
          <w:szCs w:val="28"/>
        </w:rPr>
        <w:t xml:space="preserve"> «РН-</w:t>
      </w:r>
      <w:proofErr w:type="spellStart"/>
      <w:r w:rsidR="0016049F">
        <w:rPr>
          <w:sz w:val="28"/>
          <w:szCs w:val="28"/>
        </w:rPr>
        <w:t>Юганскнефтегаз</w:t>
      </w:r>
      <w:proofErr w:type="spellEnd"/>
      <w:r w:rsidR="0016049F">
        <w:rPr>
          <w:sz w:val="28"/>
          <w:szCs w:val="28"/>
        </w:rPr>
        <w:t>» и а</w:t>
      </w:r>
      <w:r w:rsidR="007F1FB6" w:rsidRPr="008C2039">
        <w:rPr>
          <w:sz w:val="28"/>
          <w:szCs w:val="28"/>
        </w:rPr>
        <w:t>дминистрацией Ханты-Мансийского района от 0</w:t>
      </w:r>
      <w:r w:rsidR="007F1FB6">
        <w:rPr>
          <w:sz w:val="28"/>
          <w:szCs w:val="28"/>
        </w:rPr>
        <w:t>1</w:t>
      </w:r>
      <w:r w:rsidR="007F1FB6" w:rsidRPr="008C2039">
        <w:rPr>
          <w:sz w:val="28"/>
          <w:szCs w:val="28"/>
        </w:rPr>
        <w:t>.</w:t>
      </w:r>
      <w:r w:rsidR="007F1FB6">
        <w:rPr>
          <w:sz w:val="28"/>
          <w:szCs w:val="28"/>
        </w:rPr>
        <w:t>07</w:t>
      </w:r>
      <w:r w:rsidR="007F1FB6" w:rsidRPr="008C2039">
        <w:rPr>
          <w:sz w:val="28"/>
          <w:szCs w:val="28"/>
        </w:rPr>
        <w:t>.201</w:t>
      </w:r>
      <w:r w:rsidR="007F1FB6">
        <w:rPr>
          <w:sz w:val="28"/>
          <w:szCs w:val="28"/>
        </w:rPr>
        <w:t>7: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"/>
        <w:gridCol w:w="2170"/>
        <w:gridCol w:w="2057"/>
        <w:gridCol w:w="1600"/>
        <w:gridCol w:w="3326"/>
      </w:tblGrid>
      <w:tr w:rsidR="004502B7" w:rsidRPr="003E4E3D" w:rsidTr="001D5CD1">
        <w:tc>
          <w:tcPr>
            <w:tcW w:w="878" w:type="dxa"/>
          </w:tcPr>
          <w:p w:rsidR="004502B7" w:rsidRPr="006471B2" w:rsidRDefault="004502B7" w:rsidP="004502B7">
            <w:pPr>
              <w:jc w:val="center"/>
            </w:pPr>
            <w:r w:rsidRPr="006471B2">
              <w:t xml:space="preserve">№ </w:t>
            </w:r>
            <w:proofErr w:type="gramStart"/>
            <w:r w:rsidRPr="006471B2">
              <w:t>п</w:t>
            </w:r>
            <w:proofErr w:type="gramEnd"/>
            <w:r w:rsidRPr="006471B2">
              <w:t>/п</w:t>
            </w:r>
          </w:p>
        </w:tc>
        <w:tc>
          <w:tcPr>
            <w:tcW w:w="2170" w:type="dxa"/>
          </w:tcPr>
          <w:p w:rsidR="004502B7" w:rsidRPr="006471B2" w:rsidRDefault="004502B7" w:rsidP="004502B7">
            <w:pPr>
              <w:jc w:val="center"/>
            </w:pPr>
            <w:r w:rsidRPr="006471B2">
              <w:t>Наименование мероприятия</w:t>
            </w:r>
          </w:p>
        </w:tc>
        <w:tc>
          <w:tcPr>
            <w:tcW w:w="2057" w:type="dxa"/>
          </w:tcPr>
          <w:p w:rsidR="004502B7" w:rsidRPr="003E4E3D" w:rsidRDefault="004502B7" w:rsidP="004502B7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Соглашению, тыс.</w:t>
            </w:r>
            <w:r w:rsidR="007027EA">
              <w:t xml:space="preserve"> </w:t>
            </w:r>
            <w:r>
              <w:t>рублей</w:t>
            </w:r>
          </w:p>
        </w:tc>
        <w:tc>
          <w:tcPr>
            <w:tcW w:w="1600" w:type="dxa"/>
          </w:tcPr>
          <w:p w:rsidR="004502B7" w:rsidRDefault="004502B7" w:rsidP="004502B7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>
              <w:t>,</w:t>
            </w:r>
          </w:p>
          <w:p w:rsidR="004502B7" w:rsidRPr="003E4E3D" w:rsidRDefault="004502B7" w:rsidP="004502B7">
            <w:pPr>
              <w:jc w:val="center"/>
            </w:pPr>
            <w:r>
              <w:t>тыс.</w:t>
            </w:r>
            <w:r w:rsidR="007027EA">
              <w:t xml:space="preserve"> </w:t>
            </w:r>
            <w:r>
              <w:t>рублей</w:t>
            </w:r>
          </w:p>
        </w:tc>
        <w:tc>
          <w:tcPr>
            <w:tcW w:w="3326" w:type="dxa"/>
          </w:tcPr>
          <w:p w:rsidR="004502B7" w:rsidRPr="003E4E3D" w:rsidRDefault="004502B7" w:rsidP="004502B7">
            <w:pPr>
              <w:jc w:val="center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4502B7" w:rsidRPr="004502B7" w:rsidTr="001D5CD1">
        <w:tc>
          <w:tcPr>
            <w:tcW w:w="878" w:type="dxa"/>
          </w:tcPr>
          <w:p w:rsidR="004502B7" w:rsidRPr="004502B7" w:rsidRDefault="004502B7" w:rsidP="00B111AA">
            <w:r w:rsidRPr="004502B7">
              <w:t>1.</w:t>
            </w:r>
          </w:p>
        </w:tc>
        <w:tc>
          <w:tcPr>
            <w:tcW w:w="2170" w:type="dxa"/>
          </w:tcPr>
          <w:p w:rsidR="004502B7" w:rsidRPr="004502B7" w:rsidRDefault="004502B7" w:rsidP="00B111AA">
            <w:r w:rsidRPr="004502B7">
              <w:rPr>
                <w:bCs/>
              </w:rPr>
              <w:t xml:space="preserve">Реконструкция школы с </w:t>
            </w:r>
            <w:proofErr w:type="spellStart"/>
            <w:r w:rsidRPr="004502B7">
              <w:rPr>
                <w:bCs/>
              </w:rPr>
              <w:t>пристроем</w:t>
            </w:r>
            <w:proofErr w:type="spellEnd"/>
            <w:r w:rsidRPr="004502B7">
              <w:rPr>
                <w:bCs/>
              </w:rPr>
              <w:t xml:space="preserve"> для </w:t>
            </w:r>
            <w:r w:rsidRPr="004502B7">
              <w:rPr>
                <w:bCs/>
              </w:rPr>
              <w:lastRenderedPageBreak/>
              <w:t xml:space="preserve">размещения групп детского сада п. </w:t>
            </w:r>
            <w:proofErr w:type="spellStart"/>
            <w:r w:rsidRPr="004502B7">
              <w:rPr>
                <w:bCs/>
              </w:rPr>
              <w:t>Луговской</w:t>
            </w:r>
            <w:proofErr w:type="spellEnd"/>
            <w:r w:rsidRPr="004502B7">
              <w:rPr>
                <w:bCs/>
              </w:rPr>
              <w:t xml:space="preserve"> Ханты-Мансийского района</w:t>
            </w:r>
          </w:p>
        </w:tc>
        <w:tc>
          <w:tcPr>
            <w:tcW w:w="2057" w:type="dxa"/>
          </w:tcPr>
          <w:p w:rsidR="004502B7" w:rsidRPr="004502B7" w:rsidRDefault="004502B7" w:rsidP="00B111AA">
            <w:pPr>
              <w:jc w:val="center"/>
            </w:pPr>
            <w:r w:rsidRPr="004502B7">
              <w:lastRenderedPageBreak/>
              <w:t>100 000,0</w:t>
            </w:r>
          </w:p>
        </w:tc>
        <w:tc>
          <w:tcPr>
            <w:tcW w:w="1600" w:type="dxa"/>
          </w:tcPr>
          <w:p w:rsidR="004502B7" w:rsidRPr="004502B7" w:rsidRDefault="004502B7" w:rsidP="00B111AA">
            <w:pPr>
              <w:jc w:val="center"/>
            </w:pPr>
            <w:r w:rsidRPr="004502B7">
              <w:t>100 000,0</w:t>
            </w:r>
          </w:p>
        </w:tc>
        <w:tc>
          <w:tcPr>
            <w:tcW w:w="3326" w:type="dxa"/>
          </w:tcPr>
          <w:p w:rsidR="004502B7" w:rsidRPr="004502B7" w:rsidRDefault="004502B7" w:rsidP="00B111AA">
            <w:pPr>
              <w:jc w:val="both"/>
            </w:pPr>
            <w:r w:rsidRPr="004502B7">
              <w:t xml:space="preserve">Работы выполнены в полном объеме, получено разрешение на ввод объекта в </w:t>
            </w:r>
            <w:r w:rsidRPr="004502B7">
              <w:lastRenderedPageBreak/>
              <w:t>эксплуатацию от 13.12.2019 № 86-Ru 86508305-19-2019.</w:t>
            </w:r>
          </w:p>
        </w:tc>
      </w:tr>
    </w:tbl>
    <w:p w:rsidR="00EA791D" w:rsidRDefault="00EA791D" w:rsidP="00AC2E51">
      <w:pPr>
        <w:ind w:firstLine="709"/>
        <w:jc w:val="both"/>
        <w:rPr>
          <w:sz w:val="28"/>
          <w:szCs w:val="28"/>
        </w:rPr>
      </w:pPr>
    </w:p>
    <w:p w:rsidR="004502B7" w:rsidRDefault="004D2BA3" w:rsidP="00AC2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02B7">
        <w:rPr>
          <w:sz w:val="28"/>
          <w:szCs w:val="28"/>
        </w:rPr>
        <w:t>.</w:t>
      </w:r>
      <w:r w:rsidR="004502B7" w:rsidRPr="004502B7">
        <w:rPr>
          <w:sz w:val="28"/>
          <w:szCs w:val="28"/>
        </w:rPr>
        <w:t xml:space="preserve"> </w:t>
      </w:r>
      <w:r w:rsidR="004502B7" w:rsidRPr="008C2039">
        <w:rPr>
          <w:sz w:val="28"/>
          <w:szCs w:val="28"/>
        </w:rPr>
        <w:t xml:space="preserve">Договор № </w:t>
      </w:r>
      <w:r w:rsidR="004502B7">
        <w:rPr>
          <w:sz w:val="28"/>
          <w:szCs w:val="28"/>
        </w:rPr>
        <w:t>10</w:t>
      </w:r>
      <w:r w:rsidR="004502B7" w:rsidRPr="008C2039">
        <w:rPr>
          <w:sz w:val="28"/>
          <w:szCs w:val="28"/>
        </w:rPr>
        <w:t xml:space="preserve"> пожертвования денежных средств юридическому лицу – резиденту РФ меж</w:t>
      </w:r>
      <w:r w:rsidR="0016049F">
        <w:rPr>
          <w:sz w:val="28"/>
          <w:szCs w:val="28"/>
        </w:rPr>
        <w:t>д</w:t>
      </w:r>
      <w:proofErr w:type="gramStart"/>
      <w:r w:rsidR="0016049F">
        <w:rPr>
          <w:sz w:val="28"/>
          <w:szCs w:val="28"/>
        </w:rPr>
        <w:t>у ООО</w:t>
      </w:r>
      <w:proofErr w:type="gramEnd"/>
      <w:r w:rsidR="0016049F">
        <w:rPr>
          <w:sz w:val="28"/>
          <w:szCs w:val="28"/>
        </w:rPr>
        <w:t xml:space="preserve"> «РН-</w:t>
      </w:r>
      <w:proofErr w:type="spellStart"/>
      <w:r w:rsidR="0016049F">
        <w:rPr>
          <w:sz w:val="28"/>
          <w:szCs w:val="28"/>
        </w:rPr>
        <w:t>Юганскнефтегаз</w:t>
      </w:r>
      <w:proofErr w:type="spellEnd"/>
      <w:r w:rsidR="0016049F">
        <w:rPr>
          <w:sz w:val="28"/>
          <w:szCs w:val="28"/>
        </w:rPr>
        <w:t>» и а</w:t>
      </w:r>
      <w:r w:rsidR="004502B7" w:rsidRPr="008C2039">
        <w:rPr>
          <w:sz w:val="28"/>
          <w:szCs w:val="28"/>
        </w:rPr>
        <w:t xml:space="preserve">дминистрацией Ханты-Мансийского района от </w:t>
      </w:r>
      <w:r w:rsidR="004502B7">
        <w:rPr>
          <w:sz w:val="28"/>
          <w:szCs w:val="28"/>
        </w:rPr>
        <w:t>10</w:t>
      </w:r>
      <w:r w:rsidR="004502B7" w:rsidRPr="008C2039">
        <w:rPr>
          <w:sz w:val="28"/>
          <w:szCs w:val="28"/>
        </w:rPr>
        <w:t>.</w:t>
      </w:r>
      <w:r w:rsidR="004502B7">
        <w:rPr>
          <w:sz w:val="28"/>
          <w:szCs w:val="28"/>
        </w:rPr>
        <w:t>04</w:t>
      </w:r>
      <w:r w:rsidR="004502B7" w:rsidRPr="008C2039">
        <w:rPr>
          <w:sz w:val="28"/>
          <w:szCs w:val="28"/>
        </w:rPr>
        <w:t>.201</w:t>
      </w:r>
      <w:r w:rsidR="004502B7">
        <w:rPr>
          <w:sz w:val="28"/>
          <w:szCs w:val="28"/>
        </w:rPr>
        <w:t>6: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"/>
        <w:gridCol w:w="2170"/>
        <w:gridCol w:w="2057"/>
        <w:gridCol w:w="1600"/>
        <w:gridCol w:w="3326"/>
      </w:tblGrid>
      <w:tr w:rsidR="004502B7" w:rsidRPr="003E4E3D" w:rsidTr="007027EA">
        <w:tc>
          <w:tcPr>
            <w:tcW w:w="878" w:type="dxa"/>
          </w:tcPr>
          <w:p w:rsidR="004502B7" w:rsidRPr="006471B2" w:rsidRDefault="004502B7" w:rsidP="00B111AA">
            <w:pPr>
              <w:jc w:val="center"/>
            </w:pPr>
            <w:r w:rsidRPr="006471B2">
              <w:t>№ п/п</w:t>
            </w:r>
          </w:p>
        </w:tc>
        <w:tc>
          <w:tcPr>
            <w:tcW w:w="2170" w:type="dxa"/>
          </w:tcPr>
          <w:p w:rsidR="004502B7" w:rsidRPr="006471B2" w:rsidRDefault="004502B7" w:rsidP="00B111AA">
            <w:pPr>
              <w:jc w:val="center"/>
            </w:pPr>
            <w:r w:rsidRPr="006471B2">
              <w:t>Наименование мероприятия</w:t>
            </w:r>
          </w:p>
        </w:tc>
        <w:tc>
          <w:tcPr>
            <w:tcW w:w="2057" w:type="dxa"/>
          </w:tcPr>
          <w:p w:rsidR="004502B7" w:rsidRPr="003E4E3D" w:rsidRDefault="004502B7" w:rsidP="00B111AA">
            <w:pPr>
              <w:jc w:val="center"/>
            </w:pPr>
            <w:r w:rsidRPr="003E4E3D">
              <w:t>Объем финансирования</w:t>
            </w:r>
            <w:r>
              <w:t xml:space="preserve"> по Соглашению, тыс.</w:t>
            </w:r>
            <w:r w:rsidR="007027EA">
              <w:t xml:space="preserve"> </w:t>
            </w:r>
            <w:r>
              <w:t>рублей</w:t>
            </w:r>
          </w:p>
        </w:tc>
        <w:tc>
          <w:tcPr>
            <w:tcW w:w="1600" w:type="dxa"/>
          </w:tcPr>
          <w:p w:rsidR="004502B7" w:rsidRDefault="004502B7" w:rsidP="00B111AA">
            <w:pPr>
              <w:jc w:val="center"/>
            </w:pPr>
            <w:r>
              <w:t>Исполнение</w:t>
            </w:r>
            <w:r w:rsidRPr="003E4E3D">
              <w:t xml:space="preserve"> на 01.01.2020</w:t>
            </w:r>
            <w:r>
              <w:t>,</w:t>
            </w:r>
          </w:p>
          <w:p w:rsidR="004502B7" w:rsidRPr="003E4E3D" w:rsidRDefault="004502B7" w:rsidP="00B111AA">
            <w:pPr>
              <w:jc w:val="center"/>
            </w:pPr>
            <w:r>
              <w:t>тыс.</w:t>
            </w:r>
            <w:r w:rsidR="007027EA">
              <w:t xml:space="preserve"> </w:t>
            </w:r>
            <w:r>
              <w:t>рублей</w:t>
            </w:r>
          </w:p>
        </w:tc>
        <w:tc>
          <w:tcPr>
            <w:tcW w:w="3326" w:type="dxa"/>
          </w:tcPr>
          <w:p w:rsidR="004502B7" w:rsidRPr="003E4E3D" w:rsidRDefault="004502B7" w:rsidP="00B111AA">
            <w:pPr>
              <w:jc w:val="center"/>
            </w:pPr>
            <w:r>
              <w:t>Результат о</w:t>
            </w:r>
            <w:r w:rsidRPr="003E4E3D">
              <w:t xml:space="preserve"> проделанной работе</w:t>
            </w:r>
            <w:r>
              <w:t xml:space="preserve"> в 2019 году</w:t>
            </w:r>
          </w:p>
        </w:tc>
      </w:tr>
      <w:tr w:rsidR="004502B7" w:rsidRPr="004502B7" w:rsidTr="007027EA">
        <w:tc>
          <w:tcPr>
            <w:tcW w:w="878" w:type="dxa"/>
          </w:tcPr>
          <w:p w:rsidR="004502B7" w:rsidRPr="004502B7" w:rsidRDefault="004502B7" w:rsidP="00B111AA">
            <w:r w:rsidRPr="004502B7">
              <w:t>1.</w:t>
            </w:r>
          </w:p>
        </w:tc>
        <w:tc>
          <w:tcPr>
            <w:tcW w:w="2170" w:type="dxa"/>
          </w:tcPr>
          <w:p w:rsidR="004502B7" w:rsidRPr="004502B7" w:rsidRDefault="006061EF" w:rsidP="00765361">
            <w:r>
              <w:t xml:space="preserve">Благоустройство </w:t>
            </w:r>
            <w:r w:rsidR="00C36A2F">
              <w:t xml:space="preserve">территории </w:t>
            </w:r>
            <w:r w:rsidR="00765361">
              <w:t xml:space="preserve">СП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2057" w:type="dxa"/>
          </w:tcPr>
          <w:p w:rsidR="004502B7" w:rsidRPr="004502B7" w:rsidRDefault="00C36A2F" w:rsidP="00B111AA">
            <w:pPr>
              <w:jc w:val="center"/>
            </w:pPr>
            <w:r>
              <w:t>33 000,0</w:t>
            </w:r>
          </w:p>
        </w:tc>
        <w:tc>
          <w:tcPr>
            <w:tcW w:w="1600" w:type="dxa"/>
          </w:tcPr>
          <w:p w:rsidR="004502B7" w:rsidRPr="004502B7" w:rsidRDefault="00C36A2F" w:rsidP="00B111AA">
            <w:pPr>
              <w:jc w:val="center"/>
            </w:pPr>
            <w:r>
              <w:t>32 750,4</w:t>
            </w:r>
            <w:r w:rsidR="00C702CA">
              <w:t>*</w:t>
            </w:r>
          </w:p>
        </w:tc>
        <w:tc>
          <w:tcPr>
            <w:tcW w:w="3326" w:type="dxa"/>
          </w:tcPr>
          <w:p w:rsidR="00600076" w:rsidRDefault="00600076" w:rsidP="00B111AA">
            <w:pPr>
              <w:jc w:val="both"/>
            </w:pPr>
            <w:r>
              <w:t>Остаток денежных сре</w:t>
            </w:r>
            <w:proofErr w:type="gramStart"/>
            <w:r>
              <w:t>дств в с</w:t>
            </w:r>
            <w:proofErr w:type="gramEnd"/>
            <w:r>
              <w:t>умме 249,6 тыс.</w:t>
            </w:r>
            <w:r w:rsidR="00765361">
              <w:t xml:space="preserve"> </w:t>
            </w:r>
            <w:r>
              <w:t xml:space="preserve">рублей не был реализован сельским поселением </w:t>
            </w:r>
            <w:proofErr w:type="spellStart"/>
            <w:r>
              <w:t>Селиярово</w:t>
            </w:r>
            <w:proofErr w:type="spellEnd"/>
            <w:r>
              <w:t xml:space="preserve"> в 2019 году.</w:t>
            </w:r>
          </w:p>
          <w:p w:rsidR="00C36A2F" w:rsidRDefault="00C36A2F" w:rsidP="00B111AA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C36A2F" w:rsidRPr="004502B7" w:rsidRDefault="00600076" w:rsidP="00600076">
            <w:pPr>
              <w:jc w:val="both"/>
            </w:pPr>
            <w:r>
              <w:t xml:space="preserve">В 2020 году средства направлены на выполнение работ по установке забора в сельском поселении </w:t>
            </w:r>
            <w:proofErr w:type="spellStart"/>
            <w:r>
              <w:t>Селиярово</w:t>
            </w:r>
            <w:proofErr w:type="spellEnd"/>
            <w:r>
              <w:t>. По информации сельского поселения срок выполнения работ – 01.09.2020.</w:t>
            </w:r>
          </w:p>
        </w:tc>
      </w:tr>
    </w:tbl>
    <w:p w:rsidR="004502B7" w:rsidRPr="00C702CA" w:rsidRDefault="00C702CA" w:rsidP="00C702CA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702CA">
        <w:rPr>
          <w:sz w:val="28"/>
          <w:szCs w:val="28"/>
        </w:rPr>
        <w:t>Исполнены в 2016 году</w:t>
      </w:r>
      <w:r>
        <w:rPr>
          <w:sz w:val="28"/>
          <w:szCs w:val="28"/>
        </w:rPr>
        <w:t>.</w:t>
      </w:r>
    </w:p>
    <w:sectPr w:rsidR="004502B7" w:rsidRPr="00C702CA" w:rsidSect="00B2222A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53" w:rsidRDefault="006B2053" w:rsidP="007B0099">
      <w:r>
        <w:separator/>
      </w:r>
    </w:p>
  </w:endnote>
  <w:endnote w:type="continuationSeparator" w:id="0">
    <w:p w:rsidR="006B2053" w:rsidRDefault="006B2053" w:rsidP="007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701629"/>
      <w:docPartObj>
        <w:docPartGallery w:val="Page Numbers (Bottom of Page)"/>
        <w:docPartUnique/>
      </w:docPartObj>
    </w:sdtPr>
    <w:sdtEndPr/>
    <w:sdtContent>
      <w:p w:rsidR="004E1794" w:rsidRDefault="004E179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30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53" w:rsidRDefault="006B2053" w:rsidP="007B0099">
      <w:r>
        <w:separator/>
      </w:r>
    </w:p>
  </w:footnote>
  <w:footnote w:type="continuationSeparator" w:id="0">
    <w:p w:rsidR="006B2053" w:rsidRDefault="006B2053" w:rsidP="007B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8D2"/>
    <w:multiLevelType w:val="hybridMultilevel"/>
    <w:tmpl w:val="5D7CF418"/>
    <w:lvl w:ilvl="0" w:tplc="24C6316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E9518E"/>
    <w:multiLevelType w:val="hybridMultilevel"/>
    <w:tmpl w:val="E30ABB12"/>
    <w:lvl w:ilvl="0" w:tplc="52D2B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0787F"/>
    <w:multiLevelType w:val="multilevel"/>
    <w:tmpl w:val="8E9EC7D0"/>
    <w:lvl w:ilvl="0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AE04597"/>
    <w:multiLevelType w:val="hybridMultilevel"/>
    <w:tmpl w:val="FA2E7B80"/>
    <w:lvl w:ilvl="0" w:tplc="6A22107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0A3BD3"/>
    <w:multiLevelType w:val="hybridMultilevel"/>
    <w:tmpl w:val="8A649DA2"/>
    <w:lvl w:ilvl="0" w:tplc="999A486A">
      <w:start w:val="3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D"/>
    <w:rsid w:val="000035A9"/>
    <w:rsid w:val="00010AFC"/>
    <w:rsid w:val="000131A6"/>
    <w:rsid w:val="00015F58"/>
    <w:rsid w:val="00020124"/>
    <w:rsid w:val="000223BA"/>
    <w:rsid w:val="00030CF8"/>
    <w:rsid w:val="00032C2F"/>
    <w:rsid w:val="00033539"/>
    <w:rsid w:val="00033B1A"/>
    <w:rsid w:val="00033D36"/>
    <w:rsid w:val="000421C4"/>
    <w:rsid w:val="0004322B"/>
    <w:rsid w:val="00044793"/>
    <w:rsid w:val="000450C3"/>
    <w:rsid w:val="00045338"/>
    <w:rsid w:val="00052EE1"/>
    <w:rsid w:val="000544BF"/>
    <w:rsid w:val="000548F9"/>
    <w:rsid w:val="00055DF7"/>
    <w:rsid w:val="00063C5B"/>
    <w:rsid w:val="00063F26"/>
    <w:rsid w:val="00064D29"/>
    <w:rsid w:val="0006537B"/>
    <w:rsid w:val="000653C8"/>
    <w:rsid w:val="000656D5"/>
    <w:rsid w:val="000666DB"/>
    <w:rsid w:val="00070418"/>
    <w:rsid w:val="00072607"/>
    <w:rsid w:val="00075226"/>
    <w:rsid w:val="000756E1"/>
    <w:rsid w:val="000765C9"/>
    <w:rsid w:val="00081E9E"/>
    <w:rsid w:val="00081FB6"/>
    <w:rsid w:val="0008325B"/>
    <w:rsid w:val="00084AF2"/>
    <w:rsid w:val="00084F2B"/>
    <w:rsid w:val="0009131D"/>
    <w:rsid w:val="00092522"/>
    <w:rsid w:val="00096DD4"/>
    <w:rsid w:val="000A1A89"/>
    <w:rsid w:val="000A408F"/>
    <w:rsid w:val="000A4B6E"/>
    <w:rsid w:val="000A510F"/>
    <w:rsid w:val="000A5484"/>
    <w:rsid w:val="000A72E0"/>
    <w:rsid w:val="000B09EB"/>
    <w:rsid w:val="000B42CC"/>
    <w:rsid w:val="000B64FA"/>
    <w:rsid w:val="000B73EC"/>
    <w:rsid w:val="000C241F"/>
    <w:rsid w:val="000C3984"/>
    <w:rsid w:val="000C3BD7"/>
    <w:rsid w:val="000C44AB"/>
    <w:rsid w:val="000C5DEC"/>
    <w:rsid w:val="000D052A"/>
    <w:rsid w:val="000D32EA"/>
    <w:rsid w:val="000D78AE"/>
    <w:rsid w:val="000E418D"/>
    <w:rsid w:val="000E4D87"/>
    <w:rsid w:val="000E558B"/>
    <w:rsid w:val="000E7443"/>
    <w:rsid w:val="000E7C80"/>
    <w:rsid w:val="000E7F90"/>
    <w:rsid w:val="000F03CE"/>
    <w:rsid w:val="000F17C2"/>
    <w:rsid w:val="000F32BB"/>
    <w:rsid w:val="000F3614"/>
    <w:rsid w:val="000F4205"/>
    <w:rsid w:val="000F428D"/>
    <w:rsid w:val="000F4E70"/>
    <w:rsid w:val="000F5704"/>
    <w:rsid w:val="000F64D4"/>
    <w:rsid w:val="000F7285"/>
    <w:rsid w:val="000F75C8"/>
    <w:rsid w:val="000F785A"/>
    <w:rsid w:val="00101168"/>
    <w:rsid w:val="0010464A"/>
    <w:rsid w:val="00104BCB"/>
    <w:rsid w:val="0010662A"/>
    <w:rsid w:val="00106637"/>
    <w:rsid w:val="001070F5"/>
    <w:rsid w:val="001118B0"/>
    <w:rsid w:val="0011636F"/>
    <w:rsid w:val="00116DE2"/>
    <w:rsid w:val="00117EE5"/>
    <w:rsid w:val="00120198"/>
    <w:rsid w:val="00121A1F"/>
    <w:rsid w:val="00121DE1"/>
    <w:rsid w:val="00123D86"/>
    <w:rsid w:val="0012557C"/>
    <w:rsid w:val="001333EB"/>
    <w:rsid w:val="001340F0"/>
    <w:rsid w:val="001359A2"/>
    <w:rsid w:val="00136231"/>
    <w:rsid w:val="00137517"/>
    <w:rsid w:val="001409D5"/>
    <w:rsid w:val="00141547"/>
    <w:rsid w:val="001442BB"/>
    <w:rsid w:val="00144E0C"/>
    <w:rsid w:val="00145270"/>
    <w:rsid w:val="00145402"/>
    <w:rsid w:val="001469EC"/>
    <w:rsid w:val="001473E6"/>
    <w:rsid w:val="00152644"/>
    <w:rsid w:val="001535E9"/>
    <w:rsid w:val="0015503F"/>
    <w:rsid w:val="00155408"/>
    <w:rsid w:val="00155886"/>
    <w:rsid w:val="00156E01"/>
    <w:rsid w:val="00157AD9"/>
    <w:rsid w:val="0016049F"/>
    <w:rsid w:val="00160CAC"/>
    <w:rsid w:val="00161381"/>
    <w:rsid w:val="00161A00"/>
    <w:rsid w:val="00161F2A"/>
    <w:rsid w:val="00163BAC"/>
    <w:rsid w:val="00164092"/>
    <w:rsid w:val="0016646F"/>
    <w:rsid w:val="00167198"/>
    <w:rsid w:val="0017002C"/>
    <w:rsid w:val="00176C19"/>
    <w:rsid w:val="00177BF4"/>
    <w:rsid w:val="001806E9"/>
    <w:rsid w:val="001819B4"/>
    <w:rsid w:val="00182443"/>
    <w:rsid w:val="00182D48"/>
    <w:rsid w:val="00183B66"/>
    <w:rsid w:val="00184390"/>
    <w:rsid w:val="0018740B"/>
    <w:rsid w:val="00191C12"/>
    <w:rsid w:val="001921BF"/>
    <w:rsid w:val="001934D4"/>
    <w:rsid w:val="001934F6"/>
    <w:rsid w:val="0019510B"/>
    <w:rsid w:val="00197FBE"/>
    <w:rsid w:val="001A0CE0"/>
    <w:rsid w:val="001A2217"/>
    <w:rsid w:val="001A4241"/>
    <w:rsid w:val="001A5938"/>
    <w:rsid w:val="001B0370"/>
    <w:rsid w:val="001B04EF"/>
    <w:rsid w:val="001B4955"/>
    <w:rsid w:val="001B4DCD"/>
    <w:rsid w:val="001B6D86"/>
    <w:rsid w:val="001B6FB9"/>
    <w:rsid w:val="001B7C13"/>
    <w:rsid w:val="001C250E"/>
    <w:rsid w:val="001C63FC"/>
    <w:rsid w:val="001C6B70"/>
    <w:rsid w:val="001D1949"/>
    <w:rsid w:val="001D4504"/>
    <w:rsid w:val="001D5CD1"/>
    <w:rsid w:val="001D643E"/>
    <w:rsid w:val="001D6695"/>
    <w:rsid w:val="001D7680"/>
    <w:rsid w:val="001E1C22"/>
    <w:rsid w:val="001E511C"/>
    <w:rsid w:val="001F62D4"/>
    <w:rsid w:val="001F6A24"/>
    <w:rsid w:val="001F73D3"/>
    <w:rsid w:val="002024E0"/>
    <w:rsid w:val="00205E70"/>
    <w:rsid w:val="00215DA1"/>
    <w:rsid w:val="002164B9"/>
    <w:rsid w:val="00220BD7"/>
    <w:rsid w:val="00223794"/>
    <w:rsid w:val="002271C2"/>
    <w:rsid w:val="00232883"/>
    <w:rsid w:val="00234049"/>
    <w:rsid w:val="0023465B"/>
    <w:rsid w:val="00234D1E"/>
    <w:rsid w:val="00236782"/>
    <w:rsid w:val="00236B8D"/>
    <w:rsid w:val="002373EE"/>
    <w:rsid w:val="002379AF"/>
    <w:rsid w:val="002405CF"/>
    <w:rsid w:val="00240C43"/>
    <w:rsid w:val="00243301"/>
    <w:rsid w:val="00245003"/>
    <w:rsid w:val="002453CE"/>
    <w:rsid w:val="002462AC"/>
    <w:rsid w:val="00246CD6"/>
    <w:rsid w:val="00246DD3"/>
    <w:rsid w:val="00247339"/>
    <w:rsid w:val="002501BB"/>
    <w:rsid w:val="00251C44"/>
    <w:rsid w:val="002537E3"/>
    <w:rsid w:val="0025463A"/>
    <w:rsid w:val="002549EC"/>
    <w:rsid w:val="0025615B"/>
    <w:rsid w:val="00256662"/>
    <w:rsid w:val="0025730E"/>
    <w:rsid w:val="00257E02"/>
    <w:rsid w:val="00262E03"/>
    <w:rsid w:val="00263627"/>
    <w:rsid w:val="00263736"/>
    <w:rsid w:val="00263C24"/>
    <w:rsid w:val="00264077"/>
    <w:rsid w:val="00265400"/>
    <w:rsid w:val="00265F24"/>
    <w:rsid w:val="00270595"/>
    <w:rsid w:val="002719F0"/>
    <w:rsid w:val="00271DDB"/>
    <w:rsid w:val="002753DD"/>
    <w:rsid w:val="002758E4"/>
    <w:rsid w:val="00276718"/>
    <w:rsid w:val="00281B30"/>
    <w:rsid w:val="00285269"/>
    <w:rsid w:val="002879EC"/>
    <w:rsid w:val="00287AE7"/>
    <w:rsid w:val="00296763"/>
    <w:rsid w:val="00297983"/>
    <w:rsid w:val="00297CC5"/>
    <w:rsid w:val="00297F3F"/>
    <w:rsid w:val="002A16F9"/>
    <w:rsid w:val="002A2BD5"/>
    <w:rsid w:val="002A4F7A"/>
    <w:rsid w:val="002B1260"/>
    <w:rsid w:val="002B1D28"/>
    <w:rsid w:val="002B4F7A"/>
    <w:rsid w:val="002B566C"/>
    <w:rsid w:val="002B729C"/>
    <w:rsid w:val="002C1B3B"/>
    <w:rsid w:val="002C340E"/>
    <w:rsid w:val="002C71F6"/>
    <w:rsid w:val="002D17B5"/>
    <w:rsid w:val="002D3AB9"/>
    <w:rsid w:val="002D428D"/>
    <w:rsid w:val="002D581B"/>
    <w:rsid w:val="002E3809"/>
    <w:rsid w:val="002E4324"/>
    <w:rsid w:val="002E4420"/>
    <w:rsid w:val="002E4695"/>
    <w:rsid w:val="002E7643"/>
    <w:rsid w:val="002F1448"/>
    <w:rsid w:val="002F1E12"/>
    <w:rsid w:val="00300D55"/>
    <w:rsid w:val="00301B4C"/>
    <w:rsid w:val="00303FBC"/>
    <w:rsid w:val="003041C9"/>
    <w:rsid w:val="003062C6"/>
    <w:rsid w:val="003075F7"/>
    <w:rsid w:val="003117E8"/>
    <w:rsid w:val="00313E8D"/>
    <w:rsid w:val="00315784"/>
    <w:rsid w:val="00317B97"/>
    <w:rsid w:val="00320248"/>
    <w:rsid w:val="00321471"/>
    <w:rsid w:val="00322AA1"/>
    <w:rsid w:val="0032528C"/>
    <w:rsid w:val="003263A8"/>
    <w:rsid w:val="00332280"/>
    <w:rsid w:val="00334082"/>
    <w:rsid w:val="00334C25"/>
    <w:rsid w:val="00334D22"/>
    <w:rsid w:val="00336737"/>
    <w:rsid w:val="00337DD7"/>
    <w:rsid w:val="0034230E"/>
    <w:rsid w:val="00343362"/>
    <w:rsid w:val="00343651"/>
    <w:rsid w:val="00344A6F"/>
    <w:rsid w:val="00345975"/>
    <w:rsid w:val="00346F80"/>
    <w:rsid w:val="0035048F"/>
    <w:rsid w:val="003541A1"/>
    <w:rsid w:val="0035623C"/>
    <w:rsid w:val="00360750"/>
    <w:rsid w:val="003613A7"/>
    <w:rsid w:val="0036179B"/>
    <w:rsid w:val="003618BE"/>
    <w:rsid w:val="00361F9A"/>
    <w:rsid w:val="0036386E"/>
    <w:rsid w:val="00364489"/>
    <w:rsid w:val="0036499A"/>
    <w:rsid w:val="0036606E"/>
    <w:rsid w:val="00366302"/>
    <w:rsid w:val="00370BD2"/>
    <w:rsid w:val="00373754"/>
    <w:rsid w:val="00376F4B"/>
    <w:rsid w:val="00380753"/>
    <w:rsid w:val="0038227B"/>
    <w:rsid w:val="003857BD"/>
    <w:rsid w:val="0039298F"/>
    <w:rsid w:val="0039432F"/>
    <w:rsid w:val="00394CDF"/>
    <w:rsid w:val="00394EA5"/>
    <w:rsid w:val="00394ED4"/>
    <w:rsid w:val="0039651C"/>
    <w:rsid w:val="00397EE9"/>
    <w:rsid w:val="003A0639"/>
    <w:rsid w:val="003A0946"/>
    <w:rsid w:val="003A3988"/>
    <w:rsid w:val="003A58BC"/>
    <w:rsid w:val="003A691A"/>
    <w:rsid w:val="003A6C9B"/>
    <w:rsid w:val="003A706B"/>
    <w:rsid w:val="003B0813"/>
    <w:rsid w:val="003B191C"/>
    <w:rsid w:val="003B1E31"/>
    <w:rsid w:val="003B1FEA"/>
    <w:rsid w:val="003B4D64"/>
    <w:rsid w:val="003B6134"/>
    <w:rsid w:val="003B61A4"/>
    <w:rsid w:val="003B75AC"/>
    <w:rsid w:val="003B7C5F"/>
    <w:rsid w:val="003B7DC0"/>
    <w:rsid w:val="003C07A5"/>
    <w:rsid w:val="003C07E1"/>
    <w:rsid w:val="003C0C3F"/>
    <w:rsid w:val="003C15EA"/>
    <w:rsid w:val="003C2E67"/>
    <w:rsid w:val="003C7C81"/>
    <w:rsid w:val="003D0B76"/>
    <w:rsid w:val="003D1E8A"/>
    <w:rsid w:val="003D27CE"/>
    <w:rsid w:val="003D2ABA"/>
    <w:rsid w:val="003D430C"/>
    <w:rsid w:val="003D468A"/>
    <w:rsid w:val="003D528F"/>
    <w:rsid w:val="003D5598"/>
    <w:rsid w:val="003E0D5B"/>
    <w:rsid w:val="003E1178"/>
    <w:rsid w:val="003E2773"/>
    <w:rsid w:val="003E2F5F"/>
    <w:rsid w:val="003E3C2E"/>
    <w:rsid w:val="003E3D1B"/>
    <w:rsid w:val="003F4465"/>
    <w:rsid w:val="003F575A"/>
    <w:rsid w:val="003F722C"/>
    <w:rsid w:val="003F7EF4"/>
    <w:rsid w:val="00400056"/>
    <w:rsid w:val="00401DF9"/>
    <w:rsid w:val="00401F81"/>
    <w:rsid w:val="00404FE7"/>
    <w:rsid w:val="00412315"/>
    <w:rsid w:val="004145BB"/>
    <w:rsid w:val="004150AB"/>
    <w:rsid w:val="00415B8B"/>
    <w:rsid w:val="004213AD"/>
    <w:rsid w:val="00422544"/>
    <w:rsid w:val="004236AF"/>
    <w:rsid w:val="00423865"/>
    <w:rsid w:val="0042510F"/>
    <w:rsid w:val="004252B8"/>
    <w:rsid w:val="00427861"/>
    <w:rsid w:val="00427AFD"/>
    <w:rsid w:val="00430327"/>
    <w:rsid w:val="00433E03"/>
    <w:rsid w:val="00434DDC"/>
    <w:rsid w:val="0043544A"/>
    <w:rsid w:val="004364F0"/>
    <w:rsid w:val="00440738"/>
    <w:rsid w:val="00440C1C"/>
    <w:rsid w:val="0044109B"/>
    <w:rsid w:val="0044169C"/>
    <w:rsid w:val="00441A09"/>
    <w:rsid w:val="004436F9"/>
    <w:rsid w:val="004447F4"/>
    <w:rsid w:val="004451C9"/>
    <w:rsid w:val="004461B9"/>
    <w:rsid w:val="004502B7"/>
    <w:rsid w:val="00452453"/>
    <w:rsid w:val="004562CB"/>
    <w:rsid w:val="004573B6"/>
    <w:rsid w:val="00457EC9"/>
    <w:rsid w:val="004629EE"/>
    <w:rsid w:val="00462B23"/>
    <w:rsid w:val="004658D4"/>
    <w:rsid w:val="00467894"/>
    <w:rsid w:val="00471574"/>
    <w:rsid w:val="00471DFF"/>
    <w:rsid w:val="00472890"/>
    <w:rsid w:val="00472F1E"/>
    <w:rsid w:val="0047413B"/>
    <w:rsid w:val="004744B8"/>
    <w:rsid w:val="00475A27"/>
    <w:rsid w:val="00475E73"/>
    <w:rsid w:val="004764B9"/>
    <w:rsid w:val="00477A7D"/>
    <w:rsid w:val="0048199A"/>
    <w:rsid w:val="00484814"/>
    <w:rsid w:val="00484E5F"/>
    <w:rsid w:val="00485C4D"/>
    <w:rsid w:val="00487BE5"/>
    <w:rsid w:val="00491A77"/>
    <w:rsid w:val="00492745"/>
    <w:rsid w:val="00492F29"/>
    <w:rsid w:val="00494058"/>
    <w:rsid w:val="00495D6E"/>
    <w:rsid w:val="004963E1"/>
    <w:rsid w:val="004A0334"/>
    <w:rsid w:val="004A4389"/>
    <w:rsid w:val="004A5D40"/>
    <w:rsid w:val="004A66F1"/>
    <w:rsid w:val="004A7D06"/>
    <w:rsid w:val="004B0EE4"/>
    <w:rsid w:val="004B137D"/>
    <w:rsid w:val="004B1890"/>
    <w:rsid w:val="004B4727"/>
    <w:rsid w:val="004B5216"/>
    <w:rsid w:val="004B78A6"/>
    <w:rsid w:val="004C0450"/>
    <w:rsid w:val="004C1972"/>
    <w:rsid w:val="004C7244"/>
    <w:rsid w:val="004D1806"/>
    <w:rsid w:val="004D20D1"/>
    <w:rsid w:val="004D2BA3"/>
    <w:rsid w:val="004D585B"/>
    <w:rsid w:val="004D6192"/>
    <w:rsid w:val="004D7A7A"/>
    <w:rsid w:val="004E1794"/>
    <w:rsid w:val="004E566E"/>
    <w:rsid w:val="004E60FB"/>
    <w:rsid w:val="004E61A3"/>
    <w:rsid w:val="004E6508"/>
    <w:rsid w:val="004F6A60"/>
    <w:rsid w:val="004F76AD"/>
    <w:rsid w:val="005012AB"/>
    <w:rsid w:val="0050146F"/>
    <w:rsid w:val="00505372"/>
    <w:rsid w:val="00512EEF"/>
    <w:rsid w:val="00520137"/>
    <w:rsid w:val="005201E2"/>
    <w:rsid w:val="00521ACA"/>
    <w:rsid w:val="00521E10"/>
    <w:rsid w:val="00524B38"/>
    <w:rsid w:val="0052582E"/>
    <w:rsid w:val="00527571"/>
    <w:rsid w:val="00530262"/>
    <w:rsid w:val="005329C6"/>
    <w:rsid w:val="005355C8"/>
    <w:rsid w:val="00535EB1"/>
    <w:rsid w:val="00536935"/>
    <w:rsid w:val="00537688"/>
    <w:rsid w:val="00543747"/>
    <w:rsid w:val="005445CA"/>
    <w:rsid w:val="0054567B"/>
    <w:rsid w:val="005476C9"/>
    <w:rsid w:val="0055206B"/>
    <w:rsid w:val="00552185"/>
    <w:rsid w:val="00552463"/>
    <w:rsid w:val="00553DC8"/>
    <w:rsid w:val="005544A4"/>
    <w:rsid w:val="0055466F"/>
    <w:rsid w:val="00555E31"/>
    <w:rsid w:val="0055710A"/>
    <w:rsid w:val="0056214A"/>
    <w:rsid w:val="0056348D"/>
    <w:rsid w:val="00564180"/>
    <w:rsid w:val="005656DB"/>
    <w:rsid w:val="005665C6"/>
    <w:rsid w:val="00566AAA"/>
    <w:rsid w:val="005708C5"/>
    <w:rsid w:val="005710AD"/>
    <w:rsid w:val="00571722"/>
    <w:rsid w:val="005724C4"/>
    <w:rsid w:val="00575626"/>
    <w:rsid w:val="005761A8"/>
    <w:rsid w:val="00577F3C"/>
    <w:rsid w:val="00583670"/>
    <w:rsid w:val="0058409C"/>
    <w:rsid w:val="00586C00"/>
    <w:rsid w:val="00590429"/>
    <w:rsid w:val="00593A2F"/>
    <w:rsid w:val="00596BD7"/>
    <w:rsid w:val="005976CF"/>
    <w:rsid w:val="005A03D2"/>
    <w:rsid w:val="005A2CCF"/>
    <w:rsid w:val="005A6475"/>
    <w:rsid w:val="005B3A03"/>
    <w:rsid w:val="005B41DE"/>
    <w:rsid w:val="005B5C8E"/>
    <w:rsid w:val="005B73CC"/>
    <w:rsid w:val="005C06CC"/>
    <w:rsid w:val="005C2182"/>
    <w:rsid w:val="005C6A05"/>
    <w:rsid w:val="005C7FFE"/>
    <w:rsid w:val="005D2396"/>
    <w:rsid w:val="005D3122"/>
    <w:rsid w:val="005D4C32"/>
    <w:rsid w:val="005E1751"/>
    <w:rsid w:val="005E21F4"/>
    <w:rsid w:val="005E2517"/>
    <w:rsid w:val="005E27C6"/>
    <w:rsid w:val="005E44B1"/>
    <w:rsid w:val="005F1D35"/>
    <w:rsid w:val="005F1FE1"/>
    <w:rsid w:val="005F369A"/>
    <w:rsid w:val="005F5DAE"/>
    <w:rsid w:val="005F6716"/>
    <w:rsid w:val="00600076"/>
    <w:rsid w:val="00600918"/>
    <w:rsid w:val="0060114C"/>
    <w:rsid w:val="006014A3"/>
    <w:rsid w:val="00602C96"/>
    <w:rsid w:val="0060484A"/>
    <w:rsid w:val="006055A6"/>
    <w:rsid w:val="006057CB"/>
    <w:rsid w:val="006061EF"/>
    <w:rsid w:val="006102E3"/>
    <w:rsid w:val="00611119"/>
    <w:rsid w:val="0061239D"/>
    <w:rsid w:val="00612958"/>
    <w:rsid w:val="00614C43"/>
    <w:rsid w:val="0061569D"/>
    <w:rsid w:val="00621826"/>
    <w:rsid w:val="006229A7"/>
    <w:rsid w:val="00622C66"/>
    <w:rsid w:val="00623AE2"/>
    <w:rsid w:val="0062501D"/>
    <w:rsid w:val="006255B2"/>
    <w:rsid w:val="006255F8"/>
    <w:rsid w:val="0063787B"/>
    <w:rsid w:val="006409BA"/>
    <w:rsid w:val="006422E9"/>
    <w:rsid w:val="00642BA8"/>
    <w:rsid w:val="006432E5"/>
    <w:rsid w:val="00646483"/>
    <w:rsid w:val="006471AE"/>
    <w:rsid w:val="00647C2B"/>
    <w:rsid w:val="0065560E"/>
    <w:rsid w:val="0065729D"/>
    <w:rsid w:val="006640FA"/>
    <w:rsid w:val="00670CF9"/>
    <w:rsid w:val="006722B0"/>
    <w:rsid w:val="0067382F"/>
    <w:rsid w:val="00674287"/>
    <w:rsid w:val="00674BC1"/>
    <w:rsid w:val="006812F6"/>
    <w:rsid w:val="00684636"/>
    <w:rsid w:val="00685962"/>
    <w:rsid w:val="0069142A"/>
    <w:rsid w:val="00691688"/>
    <w:rsid w:val="00692875"/>
    <w:rsid w:val="00693FC0"/>
    <w:rsid w:val="006964DB"/>
    <w:rsid w:val="00696A8E"/>
    <w:rsid w:val="006970F8"/>
    <w:rsid w:val="0069768B"/>
    <w:rsid w:val="00697B1A"/>
    <w:rsid w:val="00697B94"/>
    <w:rsid w:val="006A0D22"/>
    <w:rsid w:val="006A3A19"/>
    <w:rsid w:val="006A66D7"/>
    <w:rsid w:val="006A67F0"/>
    <w:rsid w:val="006A7CD4"/>
    <w:rsid w:val="006B0249"/>
    <w:rsid w:val="006B2053"/>
    <w:rsid w:val="006B236B"/>
    <w:rsid w:val="006B2F83"/>
    <w:rsid w:val="006B3320"/>
    <w:rsid w:val="006B79BA"/>
    <w:rsid w:val="006C1D42"/>
    <w:rsid w:val="006C3955"/>
    <w:rsid w:val="006C486F"/>
    <w:rsid w:val="006C675A"/>
    <w:rsid w:val="006C723D"/>
    <w:rsid w:val="006C7499"/>
    <w:rsid w:val="006D0BB9"/>
    <w:rsid w:val="006D156A"/>
    <w:rsid w:val="006D300F"/>
    <w:rsid w:val="006E09C9"/>
    <w:rsid w:val="006E0F6D"/>
    <w:rsid w:val="006E1EB1"/>
    <w:rsid w:val="006E4ED0"/>
    <w:rsid w:val="006F0002"/>
    <w:rsid w:val="006F098A"/>
    <w:rsid w:val="006F1102"/>
    <w:rsid w:val="006F1286"/>
    <w:rsid w:val="006F28C9"/>
    <w:rsid w:val="006F50A0"/>
    <w:rsid w:val="006F5D93"/>
    <w:rsid w:val="006F6450"/>
    <w:rsid w:val="007001D4"/>
    <w:rsid w:val="007027EA"/>
    <w:rsid w:val="00702F53"/>
    <w:rsid w:val="00706122"/>
    <w:rsid w:val="00707560"/>
    <w:rsid w:val="00713438"/>
    <w:rsid w:val="007140B7"/>
    <w:rsid w:val="00714DE2"/>
    <w:rsid w:val="0071754F"/>
    <w:rsid w:val="00720F64"/>
    <w:rsid w:val="007251F9"/>
    <w:rsid w:val="00726952"/>
    <w:rsid w:val="0073141B"/>
    <w:rsid w:val="007325EE"/>
    <w:rsid w:val="007346E7"/>
    <w:rsid w:val="00736D9A"/>
    <w:rsid w:val="00740B07"/>
    <w:rsid w:val="0074284C"/>
    <w:rsid w:val="00743BDA"/>
    <w:rsid w:val="00744047"/>
    <w:rsid w:val="00745977"/>
    <w:rsid w:val="007460AC"/>
    <w:rsid w:val="007465DC"/>
    <w:rsid w:val="00753406"/>
    <w:rsid w:val="00753553"/>
    <w:rsid w:val="007536BC"/>
    <w:rsid w:val="00753D09"/>
    <w:rsid w:val="00753EE3"/>
    <w:rsid w:val="00755431"/>
    <w:rsid w:val="007562EB"/>
    <w:rsid w:val="00757166"/>
    <w:rsid w:val="00757E97"/>
    <w:rsid w:val="00765361"/>
    <w:rsid w:val="00767342"/>
    <w:rsid w:val="00767D92"/>
    <w:rsid w:val="00772205"/>
    <w:rsid w:val="0077414E"/>
    <w:rsid w:val="00776422"/>
    <w:rsid w:val="007800C4"/>
    <w:rsid w:val="007810F2"/>
    <w:rsid w:val="00781B80"/>
    <w:rsid w:val="00786128"/>
    <w:rsid w:val="0078774E"/>
    <w:rsid w:val="00790851"/>
    <w:rsid w:val="007928AE"/>
    <w:rsid w:val="00792AF4"/>
    <w:rsid w:val="007940E7"/>
    <w:rsid w:val="00795DDB"/>
    <w:rsid w:val="00796FFC"/>
    <w:rsid w:val="00797E94"/>
    <w:rsid w:val="007A1361"/>
    <w:rsid w:val="007A1C81"/>
    <w:rsid w:val="007A338E"/>
    <w:rsid w:val="007A4022"/>
    <w:rsid w:val="007A48D9"/>
    <w:rsid w:val="007A7A80"/>
    <w:rsid w:val="007B0099"/>
    <w:rsid w:val="007B3446"/>
    <w:rsid w:val="007B38A8"/>
    <w:rsid w:val="007C11DB"/>
    <w:rsid w:val="007C1910"/>
    <w:rsid w:val="007C41E0"/>
    <w:rsid w:val="007C4229"/>
    <w:rsid w:val="007C5ECF"/>
    <w:rsid w:val="007C63D2"/>
    <w:rsid w:val="007C6E74"/>
    <w:rsid w:val="007C7623"/>
    <w:rsid w:val="007D1973"/>
    <w:rsid w:val="007D2CA3"/>
    <w:rsid w:val="007D40B5"/>
    <w:rsid w:val="007D40D1"/>
    <w:rsid w:val="007D55FE"/>
    <w:rsid w:val="007D5611"/>
    <w:rsid w:val="007D5902"/>
    <w:rsid w:val="007D66A1"/>
    <w:rsid w:val="007E0BE2"/>
    <w:rsid w:val="007E109D"/>
    <w:rsid w:val="007E224D"/>
    <w:rsid w:val="007E2B6F"/>
    <w:rsid w:val="007E33D4"/>
    <w:rsid w:val="007E3652"/>
    <w:rsid w:val="007F1FB6"/>
    <w:rsid w:val="007F1FE4"/>
    <w:rsid w:val="007F3947"/>
    <w:rsid w:val="007F42CD"/>
    <w:rsid w:val="007F47CE"/>
    <w:rsid w:val="007F53E1"/>
    <w:rsid w:val="007F6D0F"/>
    <w:rsid w:val="00803404"/>
    <w:rsid w:val="008048CF"/>
    <w:rsid w:val="00804D4E"/>
    <w:rsid w:val="0080550D"/>
    <w:rsid w:val="008065D9"/>
    <w:rsid w:val="0081020A"/>
    <w:rsid w:val="0081313B"/>
    <w:rsid w:val="0081370F"/>
    <w:rsid w:val="00813F5B"/>
    <w:rsid w:val="008145EA"/>
    <w:rsid w:val="008209FD"/>
    <w:rsid w:val="0082489E"/>
    <w:rsid w:val="00825FCB"/>
    <w:rsid w:val="00826C0B"/>
    <w:rsid w:val="00827E2E"/>
    <w:rsid w:val="008301C8"/>
    <w:rsid w:val="00831BB0"/>
    <w:rsid w:val="00831F6A"/>
    <w:rsid w:val="00832473"/>
    <w:rsid w:val="00833E3D"/>
    <w:rsid w:val="00834736"/>
    <w:rsid w:val="00834DB4"/>
    <w:rsid w:val="00834DE6"/>
    <w:rsid w:val="008415BA"/>
    <w:rsid w:val="008427D1"/>
    <w:rsid w:val="00842EF2"/>
    <w:rsid w:val="0084334F"/>
    <w:rsid w:val="00845590"/>
    <w:rsid w:val="0084588E"/>
    <w:rsid w:val="008479B7"/>
    <w:rsid w:val="00847C62"/>
    <w:rsid w:val="008524A0"/>
    <w:rsid w:val="008526FB"/>
    <w:rsid w:val="00852F03"/>
    <w:rsid w:val="008555E7"/>
    <w:rsid w:val="0086116F"/>
    <w:rsid w:val="00861195"/>
    <w:rsid w:val="00862E1D"/>
    <w:rsid w:val="00863031"/>
    <w:rsid w:val="00870366"/>
    <w:rsid w:val="00870D1B"/>
    <w:rsid w:val="0087148D"/>
    <w:rsid w:val="008735AD"/>
    <w:rsid w:val="0087737D"/>
    <w:rsid w:val="00882B74"/>
    <w:rsid w:val="00882D9F"/>
    <w:rsid w:val="008855C3"/>
    <w:rsid w:val="00885828"/>
    <w:rsid w:val="00886A45"/>
    <w:rsid w:val="008870A2"/>
    <w:rsid w:val="0088781B"/>
    <w:rsid w:val="0089061F"/>
    <w:rsid w:val="00891ACF"/>
    <w:rsid w:val="00891BD6"/>
    <w:rsid w:val="008924DD"/>
    <w:rsid w:val="00894496"/>
    <w:rsid w:val="0089497D"/>
    <w:rsid w:val="00897066"/>
    <w:rsid w:val="008A09CA"/>
    <w:rsid w:val="008A3E35"/>
    <w:rsid w:val="008A48EC"/>
    <w:rsid w:val="008B01B3"/>
    <w:rsid w:val="008B70D0"/>
    <w:rsid w:val="008C1E46"/>
    <w:rsid w:val="008C2039"/>
    <w:rsid w:val="008C22BE"/>
    <w:rsid w:val="008C24A8"/>
    <w:rsid w:val="008C2EF5"/>
    <w:rsid w:val="008C3958"/>
    <w:rsid w:val="008D15DA"/>
    <w:rsid w:val="008D290E"/>
    <w:rsid w:val="008D3304"/>
    <w:rsid w:val="008D76AB"/>
    <w:rsid w:val="008D7A2C"/>
    <w:rsid w:val="008E1254"/>
    <w:rsid w:val="008E1BE5"/>
    <w:rsid w:val="008E1EBF"/>
    <w:rsid w:val="008E5DF4"/>
    <w:rsid w:val="008E78F4"/>
    <w:rsid w:val="008F2126"/>
    <w:rsid w:val="008F337F"/>
    <w:rsid w:val="008F4777"/>
    <w:rsid w:val="008F5787"/>
    <w:rsid w:val="008F5A6C"/>
    <w:rsid w:val="008F79ED"/>
    <w:rsid w:val="0090081C"/>
    <w:rsid w:val="00901DF0"/>
    <w:rsid w:val="00902574"/>
    <w:rsid w:val="0090270C"/>
    <w:rsid w:val="00904AB8"/>
    <w:rsid w:val="00906C5D"/>
    <w:rsid w:val="00910399"/>
    <w:rsid w:val="00910876"/>
    <w:rsid w:val="00910F84"/>
    <w:rsid w:val="00911072"/>
    <w:rsid w:val="00912D6B"/>
    <w:rsid w:val="009229A6"/>
    <w:rsid w:val="00923133"/>
    <w:rsid w:val="0092353C"/>
    <w:rsid w:val="00923B1A"/>
    <w:rsid w:val="00930462"/>
    <w:rsid w:val="009314E7"/>
    <w:rsid w:val="00932AB0"/>
    <w:rsid w:val="00933300"/>
    <w:rsid w:val="00934242"/>
    <w:rsid w:val="0094019B"/>
    <w:rsid w:val="009468E9"/>
    <w:rsid w:val="00946D38"/>
    <w:rsid w:val="00951241"/>
    <w:rsid w:val="009559F3"/>
    <w:rsid w:val="009567D9"/>
    <w:rsid w:val="009572D9"/>
    <w:rsid w:val="00960A91"/>
    <w:rsid w:val="00961835"/>
    <w:rsid w:val="00962743"/>
    <w:rsid w:val="0096348D"/>
    <w:rsid w:val="009636BA"/>
    <w:rsid w:val="0096462B"/>
    <w:rsid w:val="0096635C"/>
    <w:rsid w:val="00967856"/>
    <w:rsid w:val="00971055"/>
    <w:rsid w:val="00972289"/>
    <w:rsid w:val="00973D81"/>
    <w:rsid w:val="009741E9"/>
    <w:rsid w:val="009754FF"/>
    <w:rsid w:val="009837CB"/>
    <w:rsid w:val="00984B55"/>
    <w:rsid w:val="00985F99"/>
    <w:rsid w:val="0098730F"/>
    <w:rsid w:val="00990370"/>
    <w:rsid w:val="009903BD"/>
    <w:rsid w:val="00991DD1"/>
    <w:rsid w:val="00992166"/>
    <w:rsid w:val="009937F1"/>
    <w:rsid w:val="009A01B3"/>
    <w:rsid w:val="009A0774"/>
    <w:rsid w:val="009A1907"/>
    <w:rsid w:val="009A5AAA"/>
    <w:rsid w:val="009A649C"/>
    <w:rsid w:val="009A68DD"/>
    <w:rsid w:val="009B200B"/>
    <w:rsid w:val="009B3C4D"/>
    <w:rsid w:val="009B4909"/>
    <w:rsid w:val="009B685E"/>
    <w:rsid w:val="009B7EAC"/>
    <w:rsid w:val="009B7FD5"/>
    <w:rsid w:val="009C0F50"/>
    <w:rsid w:val="009C3F45"/>
    <w:rsid w:val="009C4E94"/>
    <w:rsid w:val="009C7526"/>
    <w:rsid w:val="009D7162"/>
    <w:rsid w:val="009D7189"/>
    <w:rsid w:val="009D7B83"/>
    <w:rsid w:val="009E148C"/>
    <w:rsid w:val="009E478C"/>
    <w:rsid w:val="009E5627"/>
    <w:rsid w:val="009E7DA8"/>
    <w:rsid w:val="009F0386"/>
    <w:rsid w:val="009F058A"/>
    <w:rsid w:val="009F3631"/>
    <w:rsid w:val="009F491F"/>
    <w:rsid w:val="009F60ED"/>
    <w:rsid w:val="009F62A3"/>
    <w:rsid w:val="00A00B0B"/>
    <w:rsid w:val="00A05271"/>
    <w:rsid w:val="00A11C3F"/>
    <w:rsid w:val="00A131B5"/>
    <w:rsid w:val="00A15C6B"/>
    <w:rsid w:val="00A1714D"/>
    <w:rsid w:val="00A2269F"/>
    <w:rsid w:val="00A26D78"/>
    <w:rsid w:val="00A309C0"/>
    <w:rsid w:val="00A31DA9"/>
    <w:rsid w:val="00A329F4"/>
    <w:rsid w:val="00A34D87"/>
    <w:rsid w:val="00A36C72"/>
    <w:rsid w:val="00A37B01"/>
    <w:rsid w:val="00A37D7E"/>
    <w:rsid w:val="00A420FF"/>
    <w:rsid w:val="00A42F67"/>
    <w:rsid w:val="00A43C2B"/>
    <w:rsid w:val="00A44A6E"/>
    <w:rsid w:val="00A454E3"/>
    <w:rsid w:val="00A464F1"/>
    <w:rsid w:val="00A46551"/>
    <w:rsid w:val="00A46C3D"/>
    <w:rsid w:val="00A51070"/>
    <w:rsid w:val="00A51321"/>
    <w:rsid w:val="00A5241D"/>
    <w:rsid w:val="00A52468"/>
    <w:rsid w:val="00A542E0"/>
    <w:rsid w:val="00A5612A"/>
    <w:rsid w:val="00A561D9"/>
    <w:rsid w:val="00A564DE"/>
    <w:rsid w:val="00A57CA3"/>
    <w:rsid w:val="00A57E33"/>
    <w:rsid w:val="00A6246E"/>
    <w:rsid w:val="00A64B95"/>
    <w:rsid w:val="00A717B9"/>
    <w:rsid w:val="00A7228D"/>
    <w:rsid w:val="00A72D73"/>
    <w:rsid w:val="00A73DAC"/>
    <w:rsid w:val="00A77393"/>
    <w:rsid w:val="00A77ED4"/>
    <w:rsid w:val="00A802A3"/>
    <w:rsid w:val="00A82394"/>
    <w:rsid w:val="00A83056"/>
    <w:rsid w:val="00A83792"/>
    <w:rsid w:val="00A85037"/>
    <w:rsid w:val="00A87A54"/>
    <w:rsid w:val="00A942C9"/>
    <w:rsid w:val="00A94B77"/>
    <w:rsid w:val="00A94CAA"/>
    <w:rsid w:val="00A9796F"/>
    <w:rsid w:val="00A97E2A"/>
    <w:rsid w:val="00AA597A"/>
    <w:rsid w:val="00AA5EDF"/>
    <w:rsid w:val="00AA5F83"/>
    <w:rsid w:val="00AB1E34"/>
    <w:rsid w:val="00AB2363"/>
    <w:rsid w:val="00AB3470"/>
    <w:rsid w:val="00AB381D"/>
    <w:rsid w:val="00AB3C72"/>
    <w:rsid w:val="00AB4EDB"/>
    <w:rsid w:val="00AB5771"/>
    <w:rsid w:val="00AB6515"/>
    <w:rsid w:val="00AB7630"/>
    <w:rsid w:val="00AC0B03"/>
    <w:rsid w:val="00AC1131"/>
    <w:rsid w:val="00AC2685"/>
    <w:rsid w:val="00AC2E51"/>
    <w:rsid w:val="00AC2FDB"/>
    <w:rsid w:val="00AC6397"/>
    <w:rsid w:val="00AC7E52"/>
    <w:rsid w:val="00AD1250"/>
    <w:rsid w:val="00AD214B"/>
    <w:rsid w:val="00AD4571"/>
    <w:rsid w:val="00AD4F10"/>
    <w:rsid w:val="00AD4FA8"/>
    <w:rsid w:val="00AD67A9"/>
    <w:rsid w:val="00AE01A7"/>
    <w:rsid w:val="00AE0E0D"/>
    <w:rsid w:val="00AE1CB6"/>
    <w:rsid w:val="00AE4696"/>
    <w:rsid w:val="00AE56A7"/>
    <w:rsid w:val="00AF0A0B"/>
    <w:rsid w:val="00AF0CB6"/>
    <w:rsid w:val="00AF3D18"/>
    <w:rsid w:val="00AF6D28"/>
    <w:rsid w:val="00B027C5"/>
    <w:rsid w:val="00B04794"/>
    <w:rsid w:val="00B0554B"/>
    <w:rsid w:val="00B06AF9"/>
    <w:rsid w:val="00B1002F"/>
    <w:rsid w:val="00B10FEF"/>
    <w:rsid w:val="00B111AA"/>
    <w:rsid w:val="00B15A02"/>
    <w:rsid w:val="00B2222A"/>
    <w:rsid w:val="00B2568A"/>
    <w:rsid w:val="00B267FD"/>
    <w:rsid w:val="00B32061"/>
    <w:rsid w:val="00B36449"/>
    <w:rsid w:val="00B41A84"/>
    <w:rsid w:val="00B43DE9"/>
    <w:rsid w:val="00B45CF3"/>
    <w:rsid w:val="00B47824"/>
    <w:rsid w:val="00B53F23"/>
    <w:rsid w:val="00B540F6"/>
    <w:rsid w:val="00B5486A"/>
    <w:rsid w:val="00B5551E"/>
    <w:rsid w:val="00B55C2B"/>
    <w:rsid w:val="00B57AE1"/>
    <w:rsid w:val="00B61685"/>
    <w:rsid w:val="00B634A9"/>
    <w:rsid w:val="00B6485C"/>
    <w:rsid w:val="00B66EB3"/>
    <w:rsid w:val="00B6735D"/>
    <w:rsid w:val="00B70922"/>
    <w:rsid w:val="00B71326"/>
    <w:rsid w:val="00B727BE"/>
    <w:rsid w:val="00B73D48"/>
    <w:rsid w:val="00B752D7"/>
    <w:rsid w:val="00B81408"/>
    <w:rsid w:val="00B92985"/>
    <w:rsid w:val="00B940D5"/>
    <w:rsid w:val="00B96A29"/>
    <w:rsid w:val="00B96D6A"/>
    <w:rsid w:val="00B97531"/>
    <w:rsid w:val="00B97DC3"/>
    <w:rsid w:val="00BA07D9"/>
    <w:rsid w:val="00BA0D86"/>
    <w:rsid w:val="00BA2607"/>
    <w:rsid w:val="00BA37E2"/>
    <w:rsid w:val="00BA4A41"/>
    <w:rsid w:val="00BA4F42"/>
    <w:rsid w:val="00BA70E3"/>
    <w:rsid w:val="00BA7F7E"/>
    <w:rsid w:val="00BB0860"/>
    <w:rsid w:val="00BB4BE9"/>
    <w:rsid w:val="00BC4143"/>
    <w:rsid w:val="00BC4463"/>
    <w:rsid w:val="00BC5488"/>
    <w:rsid w:val="00BD0817"/>
    <w:rsid w:val="00BD1841"/>
    <w:rsid w:val="00BD1AC1"/>
    <w:rsid w:val="00BD35DC"/>
    <w:rsid w:val="00BD6932"/>
    <w:rsid w:val="00BE0104"/>
    <w:rsid w:val="00BE20AD"/>
    <w:rsid w:val="00BE22C0"/>
    <w:rsid w:val="00BE26F2"/>
    <w:rsid w:val="00BE362C"/>
    <w:rsid w:val="00BE3C01"/>
    <w:rsid w:val="00BE4B01"/>
    <w:rsid w:val="00BE6429"/>
    <w:rsid w:val="00BE6D94"/>
    <w:rsid w:val="00BF01A3"/>
    <w:rsid w:val="00BF03BA"/>
    <w:rsid w:val="00BF071A"/>
    <w:rsid w:val="00BF1AAA"/>
    <w:rsid w:val="00BF1BB1"/>
    <w:rsid w:val="00BF24AA"/>
    <w:rsid w:val="00BF7098"/>
    <w:rsid w:val="00BF7A43"/>
    <w:rsid w:val="00BF7B1D"/>
    <w:rsid w:val="00BF7B7A"/>
    <w:rsid w:val="00C0048C"/>
    <w:rsid w:val="00C02C95"/>
    <w:rsid w:val="00C0307C"/>
    <w:rsid w:val="00C052E7"/>
    <w:rsid w:val="00C060EE"/>
    <w:rsid w:val="00C064BF"/>
    <w:rsid w:val="00C14428"/>
    <w:rsid w:val="00C16D93"/>
    <w:rsid w:val="00C20C68"/>
    <w:rsid w:val="00C20E91"/>
    <w:rsid w:val="00C2159E"/>
    <w:rsid w:val="00C21EAC"/>
    <w:rsid w:val="00C23293"/>
    <w:rsid w:val="00C23950"/>
    <w:rsid w:val="00C24986"/>
    <w:rsid w:val="00C260A0"/>
    <w:rsid w:val="00C336AB"/>
    <w:rsid w:val="00C35974"/>
    <w:rsid w:val="00C36A2F"/>
    <w:rsid w:val="00C37A33"/>
    <w:rsid w:val="00C41C4A"/>
    <w:rsid w:val="00C46278"/>
    <w:rsid w:val="00C4714A"/>
    <w:rsid w:val="00C4716D"/>
    <w:rsid w:val="00C478CC"/>
    <w:rsid w:val="00C52F85"/>
    <w:rsid w:val="00C57180"/>
    <w:rsid w:val="00C5729D"/>
    <w:rsid w:val="00C61441"/>
    <w:rsid w:val="00C62C4C"/>
    <w:rsid w:val="00C62ED8"/>
    <w:rsid w:val="00C658F8"/>
    <w:rsid w:val="00C70109"/>
    <w:rsid w:val="00C702CA"/>
    <w:rsid w:val="00C70549"/>
    <w:rsid w:val="00C71EE9"/>
    <w:rsid w:val="00C72BC8"/>
    <w:rsid w:val="00C75422"/>
    <w:rsid w:val="00C80B06"/>
    <w:rsid w:val="00C8329D"/>
    <w:rsid w:val="00C83658"/>
    <w:rsid w:val="00C83F2C"/>
    <w:rsid w:val="00C8755A"/>
    <w:rsid w:val="00C9148A"/>
    <w:rsid w:val="00C9353B"/>
    <w:rsid w:val="00C948A1"/>
    <w:rsid w:val="00CA0DDF"/>
    <w:rsid w:val="00CA0E65"/>
    <w:rsid w:val="00CA153E"/>
    <w:rsid w:val="00CA41F8"/>
    <w:rsid w:val="00CA44F4"/>
    <w:rsid w:val="00CB09C5"/>
    <w:rsid w:val="00CB0E70"/>
    <w:rsid w:val="00CB25B6"/>
    <w:rsid w:val="00CB4545"/>
    <w:rsid w:val="00CC254E"/>
    <w:rsid w:val="00CC2FA8"/>
    <w:rsid w:val="00CC546E"/>
    <w:rsid w:val="00CC5AD7"/>
    <w:rsid w:val="00CC70CD"/>
    <w:rsid w:val="00CD2EC3"/>
    <w:rsid w:val="00CD5390"/>
    <w:rsid w:val="00CD606B"/>
    <w:rsid w:val="00CD630C"/>
    <w:rsid w:val="00CD6C12"/>
    <w:rsid w:val="00CE4746"/>
    <w:rsid w:val="00CE7D39"/>
    <w:rsid w:val="00CF5DBB"/>
    <w:rsid w:val="00CF6BBA"/>
    <w:rsid w:val="00CF728A"/>
    <w:rsid w:val="00CF77A4"/>
    <w:rsid w:val="00D0088C"/>
    <w:rsid w:val="00D03537"/>
    <w:rsid w:val="00D0796B"/>
    <w:rsid w:val="00D12D04"/>
    <w:rsid w:val="00D133FA"/>
    <w:rsid w:val="00D1671B"/>
    <w:rsid w:val="00D21507"/>
    <w:rsid w:val="00D21AF8"/>
    <w:rsid w:val="00D23C4C"/>
    <w:rsid w:val="00D25454"/>
    <w:rsid w:val="00D32870"/>
    <w:rsid w:val="00D34F46"/>
    <w:rsid w:val="00D35400"/>
    <w:rsid w:val="00D36796"/>
    <w:rsid w:val="00D3770E"/>
    <w:rsid w:val="00D40D43"/>
    <w:rsid w:val="00D44476"/>
    <w:rsid w:val="00D45C69"/>
    <w:rsid w:val="00D514B1"/>
    <w:rsid w:val="00D52671"/>
    <w:rsid w:val="00D52F48"/>
    <w:rsid w:val="00D5408E"/>
    <w:rsid w:val="00D57A87"/>
    <w:rsid w:val="00D57BD6"/>
    <w:rsid w:val="00D60279"/>
    <w:rsid w:val="00D62516"/>
    <w:rsid w:val="00D625D0"/>
    <w:rsid w:val="00D627FC"/>
    <w:rsid w:val="00D63580"/>
    <w:rsid w:val="00D64563"/>
    <w:rsid w:val="00D6706B"/>
    <w:rsid w:val="00D672B3"/>
    <w:rsid w:val="00D7129A"/>
    <w:rsid w:val="00D727F2"/>
    <w:rsid w:val="00D770F0"/>
    <w:rsid w:val="00D80917"/>
    <w:rsid w:val="00D81470"/>
    <w:rsid w:val="00D819B2"/>
    <w:rsid w:val="00D83EBB"/>
    <w:rsid w:val="00D8423A"/>
    <w:rsid w:val="00D9033C"/>
    <w:rsid w:val="00D92201"/>
    <w:rsid w:val="00D92E06"/>
    <w:rsid w:val="00D9742A"/>
    <w:rsid w:val="00DA20B8"/>
    <w:rsid w:val="00DA31D2"/>
    <w:rsid w:val="00DA6BA7"/>
    <w:rsid w:val="00DA7A11"/>
    <w:rsid w:val="00DB5B07"/>
    <w:rsid w:val="00DB7E7E"/>
    <w:rsid w:val="00DC03F1"/>
    <w:rsid w:val="00DC38D6"/>
    <w:rsid w:val="00DC68C7"/>
    <w:rsid w:val="00DC69D2"/>
    <w:rsid w:val="00DC6E9C"/>
    <w:rsid w:val="00DD152C"/>
    <w:rsid w:val="00DD1A41"/>
    <w:rsid w:val="00DD1C48"/>
    <w:rsid w:val="00DD2397"/>
    <w:rsid w:val="00DD46DF"/>
    <w:rsid w:val="00DD471B"/>
    <w:rsid w:val="00DD5619"/>
    <w:rsid w:val="00DD681E"/>
    <w:rsid w:val="00DD7D61"/>
    <w:rsid w:val="00DE0AD7"/>
    <w:rsid w:val="00DE4C54"/>
    <w:rsid w:val="00DE5520"/>
    <w:rsid w:val="00DE637F"/>
    <w:rsid w:val="00DF0055"/>
    <w:rsid w:val="00DF0BC3"/>
    <w:rsid w:val="00DF1467"/>
    <w:rsid w:val="00DF1DAF"/>
    <w:rsid w:val="00DF2A68"/>
    <w:rsid w:val="00DF52DD"/>
    <w:rsid w:val="00DF6E95"/>
    <w:rsid w:val="00DF7F0F"/>
    <w:rsid w:val="00E00AE4"/>
    <w:rsid w:val="00E01327"/>
    <w:rsid w:val="00E01733"/>
    <w:rsid w:val="00E044B0"/>
    <w:rsid w:val="00E04D49"/>
    <w:rsid w:val="00E04D5E"/>
    <w:rsid w:val="00E05A2A"/>
    <w:rsid w:val="00E05F7A"/>
    <w:rsid w:val="00E06DED"/>
    <w:rsid w:val="00E070EB"/>
    <w:rsid w:val="00E112C3"/>
    <w:rsid w:val="00E113B0"/>
    <w:rsid w:val="00E11BE0"/>
    <w:rsid w:val="00E13772"/>
    <w:rsid w:val="00E15BC2"/>
    <w:rsid w:val="00E173D1"/>
    <w:rsid w:val="00E23BF5"/>
    <w:rsid w:val="00E2443C"/>
    <w:rsid w:val="00E244B0"/>
    <w:rsid w:val="00E25923"/>
    <w:rsid w:val="00E2663A"/>
    <w:rsid w:val="00E2752E"/>
    <w:rsid w:val="00E27BDE"/>
    <w:rsid w:val="00E30775"/>
    <w:rsid w:val="00E308D5"/>
    <w:rsid w:val="00E351BC"/>
    <w:rsid w:val="00E371BF"/>
    <w:rsid w:val="00E40301"/>
    <w:rsid w:val="00E4233A"/>
    <w:rsid w:val="00E45482"/>
    <w:rsid w:val="00E45CF6"/>
    <w:rsid w:val="00E47E4C"/>
    <w:rsid w:val="00E505ED"/>
    <w:rsid w:val="00E50BCC"/>
    <w:rsid w:val="00E52A67"/>
    <w:rsid w:val="00E537AC"/>
    <w:rsid w:val="00E53F00"/>
    <w:rsid w:val="00E56550"/>
    <w:rsid w:val="00E56D29"/>
    <w:rsid w:val="00E67E65"/>
    <w:rsid w:val="00E72193"/>
    <w:rsid w:val="00E7305D"/>
    <w:rsid w:val="00E75766"/>
    <w:rsid w:val="00E809E7"/>
    <w:rsid w:val="00E81BBF"/>
    <w:rsid w:val="00E828F0"/>
    <w:rsid w:val="00E85D98"/>
    <w:rsid w:val="00E86247"/>
    <w:rsid w:val="00E8728A"/>
    <w:rsid w:val="00E916BF"/>
    <w:rsid w:val="00E924DC"/>
    <w:rsid w:val="00E927FB"/>
    <w:rsid w:val="00E934B2"/>
    <w:rsid w:val="00E935D2"/>
    <w:rsid w:val="00E94B70"/>
    <w:rsid w:val="00EA06BB"/>
    <w:rsid w:val="00EA0F88"/>
    <w:rsid w:val="00EA2687"/>
    <w:rsid w:val="00EA4132"/>
    <w:rsid w:val="00EA443B"/>
    <w:rsid w:val="00EA6B65"/>
    <w:rsid w:val="00EA71F9"/>
    <w:rsid w:val="00EA791D"/>
    <w:rsid w:val="00EB07A2"/>
    <w:rsid w:val="00EB0BB1"/>
    <w:rsid w:val="00EB15E1"/>
    <w:rsid w:val="00EB16F1"/>
    <w:rsid w:val="00EB1761"/>
    <w:rsid w:val="00EB28CB"/>
    <w:rsid w:val="00EB2A5E"/>
    <w:rsid w:val="00EB3084"/>
    <w:rsid w:val="00EB3AF4"/>
    <w:rsid w:val="00EB6CEA"/>
    <w:rsid w:val="00EC0F87"/>
    <w:rsid w:val="00EC3195"/>
    <w:rsid w:val="00EC4849"/>
    <w:rsid w:val="00EC4C8E"/>
    <w:rsid w:val="00EC5292"/>
    <w:rsid w:val="00EC6AB3"/>
    <w:rsid w:val="00ED0F99"/>
    <w:rsid w:val="00ED2780"/>
    <w:rsid w:val="00ED4851"/>
    <w:rsid w:val="00ED4F7B"/>
    <w:rsid w:val="00EE201E"/>
    <w:rsid w:val="00EE2612"/>
    <w:rsid w:val="00EE34EC"/>
    <w:rsid w:val="00EE3677"/>
    <w:rsid w:val="00EE4B46"/>
    <w:rsid w:val="00EE5C35"/>
    <w:rsid w:val="00EE7A65"/>
    <w:rsid w:val="00EF2300"/>
    <w:rsid w:val="00EF2728"/>
    <w:rsid w:val="00EF30C2"/>
    <w:rsid w:val="00EF483D"/>
    <w:rsid w:val="00EF7026"/>
    <w:rsid w:val="00F0050E"/>
    <w:rsid w:val="00F005EF"/>
    <w:rsid w:val="00F0365A"/>
    <w:rsid w:val="00F047E2"/>
    <w:rsid w:val="00F05EB1"/>
    <w:rsid w:val="00F06AC9"/>
    <w:rsid w:val="00F06FE2"/>
    <w:rsid w:val="00F07172"/>
    <w:rsid w:val="00F0791C"/>
    <w:rsid w:val="00F1120A"/>
    <w:rsid w:val="00F12040"/>
    <w:rsid w:val="00F1480C"/>
    <w:rsid w:val="00F16BEF"/>
    <w:rsid w:val="00F21882"/>
    <w:rsid w:val="00F21930"/>
    <w:rsid w:val="00F22113"/>
    <w:rsid w:val="00F22BD2"/>
    <w:rsid w:val="00F22BE8"/>
    <w:rsid w:val="00F25C42"/>
    <w:rsid w:val="00F308D0"/>
    <w:rsid w:val="00F31D4B"/>
    <w:rsid w:val="00F32844"/>
    <w:rsid w:val="00F3399B"/>
    <w:rsid w:val="00F40951"/>
    <w:rsid w:val="00F43801"/>
    <w:rsid w:val="00F45A92"/>
    <w:rsid w:val="00F45F46"/>
    <w:rsid w:val="00F50557"/>
    <w:rsid w:val="00F534A7"/>
    <w:rsid w:val="00F53E6B"/>
    <w:rsid w:val="00F551FA"/>
    <w:rsid w:val="00F64D8E"/>
    <w:rsid w:val="00F64FE1"/>
    <w:rsid w:val="00F652A3"/>
    <w:rsid w:val="00F70469"/>
    <w:rsid w:val="00F73BB0"/>
    <w:rsid w:val="00F773D3"/>
    <w:rsid w:val="00F826AE"/>
    <w:rsid w:val="00F8769A"/>
    <w:rsid w:val="00F87C31"/>
    <w:rsid w:val="00F91056"/>
    <w:rsid w:val="00F9208B"/>
    <w:rsid w:val="00F953AB"/>
    <w:rsid w:val="00F964FC"/>
    <w:rsid w:val="00FA312D"/>
    <w:rsid w:val="00FA43BD"/>
    <w:rsid w:val="00FA7C65"/>
    <w:rsid w:val="00FB01C1"/>
    <w:rsid w:val="00FB14F1"/>
    <w:rsid w:val="00FB15DC"/>
    <w:rsid w:val="00FB19CD"/>
    <w:rsid w:val="00FB2726"/>
    <w:rsid w:val="00FB498F"/>
    <w:rsid w:val="00FC009F"/>
    <w:rsid w:val="00FC10C3"/>
    <w:rsid w:val="00FC4011"/>
    <w:rsid w:val="00FC7164"/>
    <w:rsid w:val="00FD05B3"/>
    <w:rsid w:val="00FD4908"/>
    <w:rsid w:val="00FD7CBD"/>
    <w:rsid w:val="00FE1203"/>
    <w:rsid w:val="00FE4213"/>
    <w:rsid w:val="00FF1967"/>
    <w:rsid w:val="00FF45AC"/>
    <w:rsid w:val="00FF5624"/>
    <w:rsid w:val="00FF5F4C"/>
    <w:rsid w:val="00FF6816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Варианты ответов,Абзац списка11,ПАРАГРАФ"/>
    <w:basedOn w:val="a"/>
    <w:link w:val="a9"/>
    <w:uiPriority w:val="34"/>
    <w:qFormat/>
    <w:rsid w:val="00FB19CD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23950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  <w:style w:type="character" w:customStyle="1" w:styleId="a9">
    <w:name w:val="Абзац списка Знак"/>
    <w:aliases w:val="Варианты ответов Знак,Абзац списка11 Знак,ПАРАГРАФ Знак"/>
    <w:link w:val="a8"/>
    <w:uiPriority w:val="34"/>
    <w:locked/>
    <w:rsid w:val="0012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329F4"/>
  </w:style>
  <w:style w:type="paragraph" w:customStyle="1" w:styleId="Default">
    <w:name w:val="Default"/>
    <w:rsid w:val="008C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Варианты ответов,Абзац списка11,ПАРАГРАФ"/>
    <w:basedOn w:val="a"/>
    <w:link w:val="a9"/>
    <w:uiPriority w:val="34"/>
    <w:qFormat/>
    <w:rsid w:val="00FB19CD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C23950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C2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11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1BE0"/>
    <w:rPr>
      <w:rFonts w:ascii="Calibri" w:eastAsia="Times New Roman" w:hAnsi="Calibri" w:cs="Calibri"/>
      <w:szCs w:val="20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5A6475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5A6475"/>
    <w:pPr>
      <w:spacing w:before="100" w:beforeAutospacing="1" w:after="100" w:afterAutospacing="1"/>
    </w:pPr>
  </w:style>
  <w:style w:type="character" w:customStyle="1" w:styleId="a9">
    <w:name w:val="Абзац списка Знак"/>
    <w:aliases w:val="Варианты ответов Знак,Абзац списка11 Знак,ПАРАГРАФ Знак"/>
    <w:link w:val="a8"/>
    <w:uiPriority w:val="34"/>
    <w:locked/>
    <w:rsid w:val="0012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329F4"/>
  </w:style>
  <w:style w:type="paragraph" w:customStyle="1" w:styleId="Default">
    <w:name w:val="Default"/>
    <w:rsid w:val="008C2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B0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0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23B3-F1D5-4FE2-8BBB-DDF9D8CA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1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Халикова Светлана</cp:lastModifiedBy>
  <cp:revision>1216</cp:revision>
  <cp:lastPrinted>2020-09-29T10:59:00Z</cp:lastPrinted>
  <dcterms:created xsi:type="dcterms:W3CDTF">2016-04-04T09:29:00Z</dcterms:created>
  <dcterms:modified xsi:type="dcterms:W3CDTF">2020-09-30T05:12:00Z</dcterms:modified>
</cp:coreProperties>
</file>